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C1EA7" w14:textId="77777777" w:rsidR="00EE27D4" w:rsidRPr="00CE7F2A" w:rsidRDefault="00EE27D4" w:rsidP="00EE27D4">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EE27D4" w:rsidRPr="007B2811" w14:paraId="1F750606" w14:textId="77777777" w:rsidTr="00673DC7">
        <w:tc>
          <w:tcPr>
            <w:tcW w:w="10314" w:type="dxa"/>
            <w:gridSpan w:val="2"/>
            <w:shd w:val="clear" w:color="auto" w:fill="CCCCCC" w:themeFill="text1" w:themeFillTint="33"/>
          </w:tcPr>
          <w:p w14:paraId="4C20C010" w14:textId="77777777" w:rsidR="00EE27D4" w:rsidRPr="007B2811" w:rsidRDefault="00EE27D4"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EE27D4" w:rsidRPr="007B2811" w14:paraId="7E2C5318" w14:textId="77777777" w:rsidTr="00673DC7">
        <w:trPr>
          <w:trHeight w:val="145"/>
        </w:trPr>
        <w:tc>
          <w:tcPr>
            <w:tcW w:w="392" w:type="dxa"/>
          </w:tcPr>
          <w:p w14:paraId="6774D058" w14:textId="77777777" w:rsidR="00EE27D4" w:rsidRPr="007B2811" w:rsidRDefault="00EE27D4" w:rsidP="00673DC7">
            <w:pPr>
              <w:spacing w:before="60" w:after="60"/>
              <w:rPr>
                <w:sz w:val="18"/>
                <w:szCs w:val="18"/>
              </w:rPr>
            </w:pPr>
          </w:p>
        </w:tc>
        <w:tc>
          <w:tcPr>
            <w:tcW w:w="9922" w:type="dxa"/>
          </w:tcPr>
          <w:p w14:paraId="0769BAB4" w14:textId="77777777" w:rsidR="00EE27D4" w:rsidRPr="007B2811" w:rsidRDefault="00EE27D4" w:rsidP="00673DC7">
            <w:pPr>
              <w:spacing w:before="60" w:after="60"/>
              <w:rPr>
                <w:sz w:val="18"/>
                <w:szCs w:val="18"/>
              </w:rPr>
            </w:pPr>
          </w:p>
        </w:tc>
      </w:tr>
      <w:tr w:rsidR="00EE27D4" w:rsidRPr="007B2811" w14:paraId="1CE17DA9" w14:textId="77777777" w:rsidTr="00673DC7">
        <w:tc>
          <w:tcPr>
            <w:tcW w:w="10314" w:type="dxa"/>
            <w:gridSpan w:val="2"/>
            <w:shd w:val="clear" w:color="auto" w:fill="CCCCCC" w:themeFill="text1" w:themeFillTint="33"/>
          </w:tcPr>
          <w:p w14:paraId="057CB968" w14:textId="77777777" w:rsidR="00EE27D4" w:rsidRPr="007B2811" w:rsidRDefault="00EE27D4"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EE27D4" w:rsidRPr="007B2811" w14:paraId="0C11FB75" w14:textId="77777777" w:rsidTr="00673DC7">
        <w:tc>
          <w:tcPr>
            <w:tcW w:w="10314" w:type="dxa"/>
            <w:gridSpan w:val="2"/>
          </w:tcPr>
          <w:p w14:paraId="119E7CB0" w14:textId="77777777" w:rsidR="00EE27D4" w:rsidRPr="00793B7E" w:rsidRDefault="00EE27D4"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08221993" w14:textId="77777777" w:rsidR="00EE27D4" w:rsidRPr="007B2811" w:rsidRDefault="00EE27D4"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1F3BC145" w14:textId="77777777" w:rsidR="00EE27D4" w:rsidRPr="007B2811" w:rsidRDefault="00EE27D4"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527235A1" w14:textId="77777777" w:rsidR="00EE27D4" w:rsidRPr="008A131F" w:rsidRDefault="00EE27D4"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028038DC" w14:textId="77777777" w:rsidR="00EE27D4" w:rsidRPr="007B2811" w:rsidRDefault="00EE27D4"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EE27D4" w:rsidRPr="007B2811" w14:paraId="7A6DC48A" w14:textId="77777777" w:rsidTr="00673DC7">
        <w:tc>
          <w:tcPr>
            <w:tcW w:w="10314" w:type="dxa"/>
            <w:gridSpan w:val="2"/>
            <w:shd w:val="clear" w:color="auto" w:fill="CCCCCC" w:themeFill="text1" w:themeFillTint="33"/>
            <w:vAlign w:val="center"/>
          </w:tcPr>
          <w:p w14:paraId="28E87F70" w14:textId="77777777" w:rsidR="00EE27D4" w:rsidRPr="007B2811" w:rsidRDefault="00EE27D4"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EE27D4" w:rsidRPr="007B2811" w14:paraId="31692FC0" w14:textId="77777777" w:rsidTr="00673DC7">
        <w:tc>
          <w:tcPr>
            <w:tcW w:w="10314" w:type="dxa"/>
            <w:gridSpan w:val="2"/>
          </w:tcPr>
          <w:p w14:paraId="6019E36C" w14:textId="63EBAE1B" w:rsidR="00EE27D4" w:rsidRPr="007B2811" w:rsidRDefault="00EE27D4"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 xml:space="preserve">The VOC should consider all site-specific conditions and requirements including but not limited to: risks and hazards; </w:t>
            </w:r>
            <w:r w:rsidR="00313717">
              <w:rPr>
                <w:bCs/>
                <w:sz w:val="18"/>
                <w:szCs w:val="18"/>
              </w:rPr>
              <w:t xml:space="preserve">lifting </w:t>
            </w:r>
            <w:r w:rsidRPr="007B2811">
              <w:rPr>
                <w:bCs/>
                <w:sz w:val="18"/>
                <w:szCs w:val="18"/>
              </w:rPr>
              <w:t>equipment, machinery and attachments; and any other standards and requirements.</w:t>
            </w:r>
          </w:p>
          <w:p w14:paraId="5C367D13" w14:textId="1A0F9B9D" w:rsidR="00EE27D4" w:rsidRPr="007B2811" w:rsidRDefault="0066477A" w:rsidP="00CB552A">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 type of work</w:t>
            </w:r>
            <w:r w:rsidR="00313717">
              <w:rPr>
                <w:bCs/>
                <w:sz w:val="18"/>
                <w:szCs w:val="18"/>
              </w:rPr>
              <w:t xml:space="preserve"> the</w:t>
            </w:r>
            <w:r w:rsidR="00CB552A">
              <w:rPr>
                <w:bCs/>
                <w:sz w:val="18"/>
                <w:szCs w:val="18"/>
              </w:rPr>
              <w:t xml:space="preserve"> applicant</w:t>
            </w:r>
            <w:r w:rsidR="00313717">
              <w:rPr>
                <w:bCs/>
                <w:sz w:val="18"/>
                <w:szCs w:val="18"/>
              </w:rPr>
              <w:t xml:space="preserve"> will be required to perform</w:t>
            </w:r>
            <w:r>
              <w:rPr>
                <w:bCs/>
                <w:sz w:val="18"/>
                <w:szCs w:val="18"/>
              </w:rPr>
              <w:t>, i.e. plant configuration, plant modifications, make/model, workplace hazards and controls.</w:t>
            </w:r>
          </w:p>
        </w:tc>
      </w:tr>
      <w:tr w:rsidR="00EE27D4" w:rsidRPr="007B2811" w14:paraId="27090BDD" w14:textId="77777777" w:rsidTr="00673DC7">
        <w:tc>
          <w:tcPr>
            <w:tcW w:w="10314" w:type="dxa"/>
            <w:gridSpan w:val="2"/>
            <w:shd w:val="clear" w:color="auto" w:fill="CCCCCC" w:themeFill="text1" w:themeFillTint="33"/>
            <w:vAlign w:val="center"/>
          </w:tcPr>
          <w:p w14:paraId="2B59972B" w14:textId="77777777" w:rsidR="00EE27D4" w:rsidRPr="007B2811" w:rsidRDefault="00EE27D4"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EE27D4" w:rsidRPr="007B2811" w14:paraId="6D787075" w14:textId="77777777" w:rsidTr="00673DC7">
        <w:tc>
          <w:tcPr>
            <w:tcW w:w="10314" w:type="dxa"/>
            <w:gridSpan w:val="2"/>
          </w:tcPr>
          <w:p w14:paraId="2118DC74" w14:textId="77777777" w:rsidR="00EE27D4" w:rsidRPr="008A131F" w:rsidRDefault="00EE27D4"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51CE0656" w14:textId="77777777" w:rsidR="00EE27D4" w:rsidRPr="007B2811" w:rsidRDefault="00EE27D4"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67D5F3EC" w14:textId="77777777" w:rsidR="00EE27D4" w:rsidRPr="007B2811" w:rsidRDefault="00EE27D4"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15FB870B" w14:textId="77777777" w:rsidR="00EE27D4" w:rsidRPr="007B2811" w:rsidRDefault="00EE27D4"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EE27D4" w:rsidRPr="007B2811" w14:paraId="6AD1F362" w14:textId="77777777" w:rsidTr="00673DC7">
        <w:tc>
          <w:tcPr>
            <w:tcW w:w="10314" w:type="dxa"/>
            <w:gridSpan w:val="2"/>
            <w:shd w:val="clear" w:color="auto" w:fill="CCCCCC" w:themeFill="text1" w:themeFillTint="33"/>
            <w:vAlign w:val="center"/>
          </w:tcPr>
          <w:p w14:paraId="407F32F0" w14:textId="77777777" w:rsidR="00EE27D4" w:rsidRPr="007B2811" w:rsidRDefault="00EE27D4"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EE27D4" w:rsidRPr="007B2811" w14:paraId="107EA074" w14:textId="77777777" w:rsidTr="00673DC7">
        <w:tc>
          <w:tcPr>
            <w:tcW w:w="10314" w:type="dxa"/>
            <w:gridSpan w:val="2"/>
          </w:tcPr>
          <w:p w14:paraId="1372DA69" w14:textId="77777777" w:rsidR="00EE27D4" w:rsidRPr="007B2811" w:rsidRDefault="00EE27D4"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38319F86" w14:textId="77777777" w:rsidR="00EE27D4" w:rsidRPr="007B2811" w:rsidRDefault="00EE27D4"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62C1A60E" w14:textId="77777777" w:rsidR="00EE27D4" w:rsidRPr="007B2811" w:rsidRDefault="00EE27D4"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EE27D4" w:rsidRPr="007B2811" w14:paraId="23E207D4" w14:textId="77777777" w:rsidTr="00673DC7">
              <w:trPr>
                <w:trHeight w:val="437"/>
              </w:trPr>
              <w:tc>
                <w:tcPr>
                  <w:tcW w:w="2693" w:type="dxa"/>
                  <w:shd w:val="clear" w:color="auto" w:fill="F2F2F2" w:themeFill="background1" w:themeFillShade="F2"/>
                  <w:vAlign w:val="center"/>
                </w:tcPr>
                <w:p w14:paraId="3A0C40C7" w14:textId="77777777" w:rsidR="00EE27D4" w:rsidRPr="007B2811" w:rsidRDefault="00EE27D4"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031DD608" w14:textId="77777777" w:rsidR="00EE27D4" w:rsidRPr="007B2811" w:rsidRDefault="00EE27D4"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181F3A06" wp14:editId="0101A511">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2AA8AC2D" w14:textId="77777777" w:rsidR="00EE27D4" w:rsidRPr="007B2811" w:rsidRDefault="00EE27D4"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EE27D4" w:rsidRPr="007B2811" w14:paraId="2EDF7840" w14:textId="77777777" w:rsidTr="00673DC7">
              <w:trPr>
                <w:trHeight w:val="437"/>
              </w:trPr>
              <w:tc>
                <w:tcPr>
                  <w:tcW w:w="2693" w:type="dxa"/>
                  <w:shd w:val="clear" w:color="auto" w:fill="F2F2F2" w:themeFill="background1" w:themeFillShade="F2"/>
                  <w:vAlign w:val="center"/>
                </w:tcPr>
                <w:p w14:paraId="31531374" w14:textId="77777777" w:rsidR="00EE27D4" w:rsidRPr="007B2811" w:rsidRDefault="00EE27D4"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5B1E0EE6" w14:textId="77777777" w:rsidR="00EE27D4" w:rsidRPr="007B2811" w:rsidRDefault="00EE27D4"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2B2E6B84" w14:textId="77777777" w:rsidR="00EE27D4" w:rsidRPr="007B2811" w:rsidRDefault="00EE27D4"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4E150C29" w14:textId="77777777" w:rsidR="00EE27D4" w:rsidRPr="008A131F" w:rsidRDefault="00EE27D4"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188063BA" w14:textId="77777777" w:rsidR="00EE27D4" w:rsidRPr="007B2811" w:rsidRDefault="00EE27D4"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3C4B799B" w14:textId="77777777" w:rsidR="00EE27D4" w:rsidRPr="00060E1B" w:rsidRDefault="00EE27D4" w:rsidP="00EE27D4">
      <w:pPr>
        <w:pStyle w:val="Heading2"/>
        <w:numPr>
          <w:ilvl w:val="0"/>
          <w:numId w:val="0"/>
        </w:numPr>
        <w:spacing w:before="0" w:after="0"/>
        <w:rPr>
          <w:sz w:val="18"/>
          <w:szCs w:val="18"/>
        </w:rPr>
      </w:pPr>
    </w:p>
    <w:p w14:paraId="3684FA76" w14:textId="77777777" w:rsidR="00EE27D4" w:rsidRPr="00BA6E98" w:rsidRDefault="00EE27D4" w:rsidP="00EE27D4">
      <w:pPr>
        <w:pStyle w:val="Heading2"/>
        <w:numPr>
          <w:ilvl w:val="0"/>
          <w:numId w:val="0"/>
        </w:numPr>
        <w:spacing w:before="0"/>
        <w:rPr>
          <w:sz w:val="23"/>
          <w:szCs w:val="23"/>
        </w:rPr>
      </w:pPr>
      <w:r w:rsidRPr="00BA6E98">
        <w:rPr>
          <w:sz w:val="23"/>
          <w:szCs w:val="23"/>
        </w:rPr>
        <w:t>VOC Details</w:t>
      </w:r>
    </w:p>
    <w:p w14:paraId="268961D4" w14:textId="77777777" w:rsidR="00EE27D4" w:rsidRPr="007B2811" w:rsidRDefault="00EE27D4" w:rsidP="00EE27D4">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EE27D4" w:rsidRPr="007B2811" w14:paraId="5E3A2C66" w14:textId="77777777" w:rsidTr="00673DC7">
        <w:tc>
          <w:tcPr>
            <w:tcW w:w="2660" w:type="dxa"/>
            <w:shd w:val="clear" w:color="auto" w:fill="C5C2C2" w:themeFill="background2" w:themeFillShade="D9"/>
          </w:tcPr>
          <w:p w14:paraId="7F7AB723" w14:textId="77777777" w:rsidR="00EE27D4" w:rsidRPr="007B2811" w:rsidRDefault="00EE27D4" w:rsidP="00673DC7">
            <w:pPr>
              <w:spacing w:before="120" w:after="120"/>
              <w:jc w:val="right"/>
              <w:rPr>
                <w:sz w:val="18"/>
                <w:szCs w:val="18"/>
              </w:rPr>
            </w:pPr>
            <w:r w:rsidRPr="007B2811">
              <w:rPr>
                <w:sz w:val="18"/>
                <w:szCs w:val="18"/>
              </w:rPr>
              <w:t>Applicant Name</w:t>
            </w:r>
          </w:p>
        </w:tc>
        <w:tc>
          <w:tcPr>
            <w:tcW w:w="7477" w:type="dxa"/>
            <w:gridSpan w:val="3"/>
          </w:tcPr>
          <w:p w14:paraId="21D0B19A" w14:textId="77777777" w:rsidR="00EE27D4" w:rsidRPr="007B2811" w:rsidRDefault="00EE27D4" w:rsidP="00673DC7">
            <w:pPr>
              <w:spacing w:before="120" w:after="120"/>
              <w:rPr>
                <w:sz w:val="18"/>
                <w:szCs w:val="18"/>
              </w:rPr>
            </w:pPr>
          </w:p>
        </w:tc>
      </w:tr>
      <w:tr w:rsidR="00EE27D4" w:rsidRPr="007B2811" w14:paraId="11AC42AC" w14:textId="77777777" w:rsidTr="00673DC7">
        <w:tc>
          <w:tcPr>
            <w:tcW w:w="2660" w:type="dxa"/>
            <w:shd w:val="clear" w:color="auto" w:fill="C5C2C2" w:themeFill="background2" w:themeFillShade="D9"/>
          </w:tcPr>
          <w:p w14:paraId="78C61B85" w14:textId="77777777" w:rsidR="00EE27D4" w:rsidRPr="007B2811" w:rsidRDefault="00EE27D4" w:rsidP="00673DC7">
            <w:pPr>
              <w:spacing w:before="120" w:after="120"/>
              <w:jc w:val="right"/>
              <w:rPr>
                <w:sz w:val="18"/>
                <w:szCs w:val="18"/>
              </w:rPr>
            </w:pPr>
            <w:r w:rsidRPr="007B2811">
              <w:rPr>
                <w:sz w:val="18"/>
                <w:szCs w:val="18"/>
              </w:rPr>
              <w:t>Employer</w:t>
            </w:r>
          </w:p>
        </w:tc>
        <w:tc>
          <w:tcPr>
            <w:tcW w:w="7477" w:type="dxa"/>
            <w:gridSpan w:val="3"/>
          </w:tcPr>
          <w:p w14:paraId="631AAEAE" w14:textId="77777777" w:rsidR="00EE27D4" w:rsidRPr="007B2811" w:rsidRDefault="00EE27D4" w:rsidP="00673DC7">
            <w:pPr>
              <w:spacing w:before="120" w:after="120"/>
              <w:rPr>
                <w:sz w:val="18"/>
                <w:szCs w:val="18"/>
              </w:rPr>
            </w:pPr>
          </w:p>
        </w:tc>
      </w:tr>
      <w:tr w:rsidR="00EE27D4" w:rsidRPr="007B2811" w14:paraId="1BDE3E8F" w14:textId="77777777" w:rsidTr="00673DC7">
        <w:tc>
          <w:tcPr>
            <w:tcW w:w="2660" w:type="dxa"/>
            <w:shd w:val="clear" w:color="auto" w:fill="C5C2C2" w:themeFill="background2" w:themeFillShade="D9"/>
          </w:tcPr>
          <w:p w14:paraId="188684D2" w14:textId="77777777" w:rsidR="00EE27D4" w:rsidRPr="007B2811" w:rsidRDefault="00EE27D4" w:rsidP="00673DC7">
            <w:pPr>
              <w:spacing w:before="120" w:after="120"/>
              <w:jc w:val="right"/>
              <w:rPr>
                <w:sz w:val="18"/>
                <w:szCs w:val="18"/>
              </w:rPr>
            </w:pPr>
            <w:r w:rsidRPr="007B2811">
              <w:rPr>
                <w:sz w:val="18"/>
                <w:szCs w:val="18"/>
              </w:rPr>
              <w:t>Contact Number</w:t>
            </w:r>
          </w:p>
        </w:tc>
        <w:tc>
          <w:tcPr>
            <w:tcW w:w="2551" w:type="dxa"/>
          </w:tcPr>
          <w:p w14:paraId="7BA238F0" w14:textId="77777777" w:rsidR="00EE27D4" w:rsidRPr="007B2811" w:rsidRDefault="00EE27D4" w:rsidP="00673DC7">
            <w:pPr>
              <w:spacing w:before="120" w:after="120"/>
              <w:rPr>
                <w:sz w:val="18"/>
                <w:szCs w:val="18"/>
              </w:rPr>
            </w:pPr>
          </w:p>
        </w:tc>
        <w:tc>
          <w:tcPr>
            <w:tcW w:w="1134" w:type="dxa"/>
            <w:shd w:val="clear" w:color="auto" w:fill="C5C2C2" w:themeFill="background2" w:themeFillShade="D9"/>
          </w:tcPr>
          <w:p w14:paraId="196F486D" w14:textId="77777777" w:rsidR="00EE27D4" w:rsidRPr="007B2811" w:rsidRDefault="00EE27D4" w:rsidP="00673DC7">
            <w:pPr>
              <w:spacing w:before="120" w:after="120"/>
              <w:rPr>
                <w:sz w:val="18"/>
                <w:szCs w:val="18"/>
              </w:rPr>
            </w:pPr>
            <w:r w:rsidRPr="007B2811">
              <w:rPr>
                <w:sz w:val="18"/>
                <w:szCs w:val="18"/>
              </w:rPr>
              <w:t>Email</w:t>
            </w:r>
          </w:p>
        </w:tc>
        <w:tc>
          <w:tcPr>
            <w:tcW w:w="3792" w:type="dxa"/>
          </w:tcPr>
          <w:p w14:paraId="5D3A2D07" w14:textId="77777777" w:rsidR="00EE27D4" w:rsidRPr="007B2811" w:rsidRDefault="00EE27D4" w:rsidP="00673DC7">
            <w:pPr>
              <w:spacing w:before="120" w:after="120"/>
              <w:rPr>
                <w:sz w:val="18"/>
                <w:szCs w:val="18"/>
              </w:rPr>
            </w:pPr>
          </w:p>
        </w:tc>
      </w:tr>
    </w:tbl>
    <w:p w14:paraId="3812C5B2" w14:textId="77777777" w:rsidR="00EE27D4" w:rsidRDefault="00EE27D4" w:rsidP="00EE27D4">
      <w:pPr>
        <w:pStyle w:val="Heading2"/>
        <w:numPr>
          <w:ilvl w:val="0"/>
          <w:numId w:val="0"/>
        </w:numPr>
        <w:spacing w:after="120"/>
        <w:rPr>
          <w:sz w:val="18"/>
          <w:szCs w:val="18"/>
        </w:rPr>
      </w:pPr>
    </w:p>
    <w:p w14:paraId="43371E06" w14:textId="77777777" w:rsidR="00EE27D4" w:rsidRPr="007B2811" w:rsidRDefault="00EE27D4" w:rsidP="00EE27D4">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EE27D4" w:rsidRPr="007B2811" w14:paraId="3ADFBAC3" w14:textId="77777777" w:rsidTr="00673DC7">
        <w:tc>
          <w:tcPr>
            <w:tcW w:w="2660" w:type="dxa"/>
            <w:shd w:val="clear" w:color="auto" w:fill="C5C2C2" w:themeFill="background2" w:themeFillShade="D9"/>
          </w:tcPr>
          <w:p w14:paraId="34879649" w14:textId="77777777" w:rsidR="00EE27D4" w:rsidRPr="007B2811" w:rsidRDefault="00EE27D4"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509D3AA5" w14:textId="77777777" w:rsidR="00EE27D4" w:rsidRPr="007B2811" w:rsidRDefault="00EE27D4" w:rsidP="00673DC7">
            <w:pPr>
              <w:spacing w:before="120" w:after="120"/>
              <w:rPr>
                <w:sz w:val="18"/>
                <w:szCs w:val="18"/>
              </w:rPr>
            </w:pPr>
          </w:p>
        </w:tc>
      </w:tr>
      <w:tr w:rsidR="00EE27D4" w:rsidRPr="007B2811" w14:paraId="555F7148" w14:textId="77777777" w:rsidTr="00673DC7">
        <w:tc>
          <w:tcPr>
            <w:tcW w:w="2660" w:type="dxa"/>
            <w:shd w:val="clear" w:color="auto" w:fill="C5C2C2" w:themeFill="background2" w:themeFillShade="D9"/>
          </w:tcPr>
          <w:p w14:paraId="340C971E" w14:textId="77777777" w:rsidR="00EE27D4" w:rsidRPr="007B2811" w:rsidRDefault="00EE27D4"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620E304A" w14:textId="77777777" w:rsidR="00EE27D4" w:rsidRPr="007B2811" w:rsidRDefault="00EE27D4"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EE27D4" w:rsidRPr="007B2811" w14:paraId="41F6E406" w14:textId="77777777" w:rsidTr="00673DC7">
        <w:tc>
          <w:tcPr>
            <w:tcW w:w="2660" w:type="dxa"/>
            <w:shd w:val="clear" w:color="auto" w:fill="C5C2C2" w:themeFill="background2" w:themeFillShade="D9"/>
          </w:tcPr>
          <w:p w14:paraId="4989AE4C" w14:textId="77777777" w:rsidR="00EE27D4" w:rsidRPr="007B2811" w:rsidRDefault="00EE27D4"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41F07CF7" w14:textId="77777777" w:rsidR="00EE27D4" w:rsidRPr="007B2811" w:rsidRDefault="00EE27D4" w:rsidP="00673DC7">
            <w:pPr>
              <w:spacing w:before="120" w:after="120"/>
              <w:rPr>
                <w:sz w:val="18"/>
                <w:szCs w:val="18"/>
              </w:rPr>
            </w:pPr>
          </w:p>
        </w:tc>
      </w:tr>
      <w:tr w:rsidR="00EE27D4" w:rsidRPr="008A131F" w14:paraId="2826122B" w14:textId="77777777" w:rsidTr="00673DC7">
        <w:tc>
          <w:tcPr>
            <w:tcW w:w="2660" w:type="dxa"/>
            <w:shd w:val="clear" w:color="auto" w:fill="C5C2C2" w:themeFill="background2" w:themeFillShade="D9"/>
          </w:tcPr>
          <w:p w14:paraId="3796A148" w14:textId="77777777" w:rsidR="00EE27D4" w:rsidRPr="008A131F" w:rsidRDefault="00EE27D4" w:rsidP="00673DC7">
            <w:pPr>
              <w:spacing w:before="120" w:after="120"/>
              <w:jc w:val="right"/>
              <w:rPr>
                <w:sz w:val="18"/>
                <w:szCs w:val="18"/>
              </w:rPr>
            </w:pPr>
            <w:r w:rsidRPr="008A131F">
              <w:rPr>
                <w:sz w:val="18"/>
                <w:szCs w:val="18"/>
              </w:rPr>
              <w:t xml:space="preserve">Plant Make </w:t>
            </w:r>
          </w:p>
        </w:tc>
        <w:tc>
          <w:tcPr>
            <w:tcW w:w="2551" w:type="dxa"/>
          </w:tcPr>
          <w:p w14:paraId="28B61E99" w14:textId="77777777" w:rsidR="00EE27D4" w:rsidRPr="008A131F" w:rsidRDefault="00EE27D4" w:rsidP="00673DC7">
            <w:pPr>
              <w:spacing w:before="120" w:after="120"/>
              <w:jc w:val="right"/>
              <w:rPr>
                <w:sz w:val="18"/>
                <w:szCs w:val="18"/>
              </w:rPr>
            </w:pPr>
          </w:p>
        </w:tc>
        <w:tc>
          <w:tcPr>
            <w:tcW w:w="2552" w:type="dxa"/>
            <w:shd w:val="clear" w:color="auto" w:fill="C5C2C2" w:themeFill="background2" w:themeFillShade="D9"/>
          </w:tcPr>
          <w:p w14:paraId="6DC0AC72" w14:textId="77777777" w:rsidR="00EE27D4" w:rsidRPr="008A131F" w:rsidRDefault="00EE27D4" w:rsidP="00673DC7">
            <w:pPr>
              <w:spacing w:before="120" w:after="120"/>
              <w:jc w:val="right"/>
              <w:rPr>
                <w:sz w:val="18"/>
                <w:szCs w:val="18"/>
              </w:rPr>
            </w:pPr>
            <w:r w:rsidRPr="008A131F">
              <w:rPr>
                <w:sz w:val="18"/>
                <w:szCs w:val="18"/>
              </w:rPr>
              <w:t xml:space="preserve">Plant Model </w:t>
            </w:r>
          </w:p>
        </w:tc>
        <w:tc>
          <w:tcPr>
            <w:tcW w:w="2374" w:type="dxa"/>
          </w:tcPr>
          <w:p w14:paraId="13A47B97" w14:textId="77777777" w:rsidR="00EE27D4" w:rsidRPr="007B2811" w:rsidRDefault="00EE27D4" w:rsidP="00673DC7">
            <w:pPr>
              <w:spacing w:before="120" w:after="120"/>
              <w:jc w:val="right"/>
              <w:rPr>
                <w:sz w:val="18"/>
                <w:szCs w:val="18"/>
              </w:rPr>
            </w:pPr>
          </w:p>
        </w:tc>
      </w:tr>
      <w:tr w:rsidR="00EE27D4" w:rsidRPr="008A131F" w14:paraId="4ADD362C" w14:textId="77777777" w:rsidTr="00673DC7">
        <w:tc>
          <w:tcPr>
            <w:tcW w:w="2660" w:type="dxa"/>
            <w:shd w:val="clear" w:color="auto" w:fill="C5C2C2" w:themeFill="background2" w:themeFillShade="D9"/>
          </w:tcPr>
          <w:p w14:paraId="5793CBF1" w14:textId="77777777" w:rsidR="00EE27D4" w:rsidRPr="008A131F" w:rsidRDefault="00EE27D4" w:rsidP="00673DC7">
            <w:pPr>
              <w:spacing w:before="120" w:after="120"/>
              <w:jc w:val="right"/>
              <w:rPr>
                <w:sz w:val="18"/>
                <w:szCs w:val="18"/>
              </w:rPr>
            </w:pPr>
            <w:r w:rsidRPr="008A131F">
              <w:rPr>
                <w:sz w:val="18"/>
                <w:szCs w:val="18"/>
              </w:rPr>
              <w:t>Plant Make (If applicable)</w:t>
            </w:r>
          </w:p>
        </w:tc>
        <w:tc>
          <w:tcPr>
            <w:tcW w:w="2551" w:type="dxa"/>
          </w:tcPr>
          <w:p w14:paraId="5C03D1F6" w14:textId="77777777" w:rsidR="00EE27D4" w:rsidRPr="008A131F" w:rsidRDefault="00EE27D4" w:rsidP="00673DC7">
            <w:pPr>
              <w:spacing w:before="120" w:after="120"/>
              <w:jc w:val="right"/>
              <w:rPr>
                <w:sz w:val="18"/>
                <w:szCs w:val="18"/>
              </w:rPr>
            </w:pPr>
          </w:p>
        </w:tc>
        <w:tc>
          <w:tcPr>
            <w:tcW w:w="2552" w:type="dxa"/>
            <w:shd w:val="clear" w:color="auto" w:fill="C5C2C2" w:themeFill="background2" w:themeFillShade="D9"/>
          </w:tcPr>
          <w:p w14:paraId="199ABC69" w14:textId="77777777" w:rsidR="00EE27D4" w:rsidRPr="008A131F" w:rsidRDefault="00EE27D4" w:rsidP="00673DC7">
            <w:pPr>
              <w:spacing w:before="120" w:after="120"/>
              <w:jc w:val="right"/>
              <w:rPr>
                <w:sz w:val="18"/>
                <w:szCs w:val="18"/>
              </w:rPr>
            </w:pPr>
            <w:r w:rsidRPr="008A131F">
              <w:rPr>
                <w:sz w:val="18"/>
                <w:szCs w:val="18"/>
              </w:rPr>
              <w:t>Plant Model (If applicable)</w:t>
            </w:r>
          </w:p>
        </w:tc>
        <w:tc>
          <w:tcPr>
            <w:tcW w:w="2374" w:type="dxa"/>
          </w:tcPr>
          <w:p w14:paraId="603ACD27" w14:textId="77777777" w:rsidR="00EE27D4" w:rsidRPr="007B2811" w:rsidRDefault="00EE27D4" w:rsidP="00673DC7">
            <w:pPr>
              <w:spacing w:before="120" w:after="120"/>
              <w:jc w:val="right"/>
              <w:rPr>
                <w:sz w:val="18"/>
                <w:szCs w:val="18"/>
              </w:rPr>
            </w:pPr>
          </w:p>
        </w:tc>
      </w:tr>
      <w:tr w:rsidR="00EE27D4" w:rsidRPr="008A131F" w14:paraId="0C2950DB" w14:textId="77777777" w:rsidTr="00673DC7">
        <w:tc>
          <w:tcPr>
            <w:tcW w:w="2660" w:type="dxa"/>
            <w:shd w:val="clear" w:color="auto" w:fill="C5C2C2" w:themeFill="background2" w:themeFillShade="D9"/>
          </w:tcPr>
          <w:p w14:paraId="23740A22" w14:textId="77777777" w:rsidR="00EE27D4" w:rsidRPr="008A131F" w:rsidRDefault="00EE27D4" w:rsidP="00673DC7">
            <w:pPr>
              <w:spacing w:before="120" w:after="120"/>
              <w:jc w:val="right"/>
              <w:rPr>
                <w:sz w:val="18"/>
                <w:szCs w:val="18"/>
              </w:rPr>
            </w:pPr>
            <w:r w:rsidRPr="008A131F">
              <w:rPr>
                <w:sz w:val="18"/>
                <w:szCs w:val="18"/>
              </w:rPr>
              <w:t>Attachments (If applicable)</w:t>
            </w:r>
          </w:p>
        </w:tc>
        <w:tc>
          <w:tcPr>
            <w:tcW w:w="7477" w:type="dxa"/>
            <w:gridSpan w:val="3"/>
          </w:tcPr>
          <w:p w14:paraId="35B56D27" w14:textId="77777777" w:rsidR="00EE27D4" w:rsidRPr="008A131F" w:rsidRDefault="00EE27D4" w:rsidP="00673DC7">
            <w:pPr>
              <w:spacing w:before="120" w:after="120"/>
              <w:jc w:val="right"/>
              <w:rPr>
                <w:sz w:val="18"/>
                <w:szCs w:val="18"/>
              </w:rPr>
            </w:pPr>
          </w:p>
        </w:tc>
      </w:tr>
    </w:tbl>
    <w:p w14:paraId="280F9350" w14:textId="77777777" w:rsidR="00EE27D4" w:rsidRDefault="00EE27D4" w:rsidP="00EE27D4">
      <w:pPr>
        <w:pStyle w:val="Heading2"/>
        <w:numPr>
          <w:ilvl w:val="0"/>
          <w:numId w:val="0"/>
        </w:numPr>
        <w:spacing w:after="120"/>
        <w:rPr>
          <w:sz w:val="18"/>
          <w:szCs w:val="18"/>
        </w:rPr>
      </w:pPr>
    </w:p>
    <w:p w14:paraId="78932EEA" w14:textId="77777777" w:rsidR="00EE27D4" w:rsidRPr="007B2811" w:rsidRDefault="00EE27D4" w:rsidP="00EE27D4">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EE27D4" w:rsidRPr="007B2811" w14:paraId="7F30408E" w14:textId="77777777" w:rsidTr="00673DC7">
        <w:tc>
          <w:tcPr>
            <w:tcW w:w="2660" w:type="dxa"/>
            <w:shd w:val="clear" w:color="auto" w:fill="C5C2C2" w:themeFill="background2" w:themeFillShade="D9"/>
          </w:tcPr>
          <w:p w14:paraId="417BB275" w14:textId="77777777" w:rsidR="00EE27D4" w:rsidRPr="007B2811" w:rsidRDefault="00EE27D4"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4179F81D" w14:textId="77777777" w:rsidR="00EE27D4" w:rsidRPr="007B2811" w:rsidRDefault="00EE27D4" w:rsidP="00673DC7">
            <w:pPr>
              <w:spacing w:before="120" w:after="120"/>
              <w:rPr>
                <w:sz w:val="18"/>
                <w:szCs w:val="18"/>
              </w:rPr>
            </w:pPr>
          </w:p>
        </w:tc>
      </w:tr>
      <w:tr w:rsidR="00EE27D4" w:rsidRPr="007B2811" w14:paraId="662DCD3A" w14:textId="77777777" w:rsidTr="00673DC7">
        <w:tc>
          <w:tcPr>
            <w:tcW w:w="2660" w:type="dxa"/>
            <w:shd w:val="clear" w:color="auto" w:fill="C5C2C2" w:themeFill="background2" w:themeFillShade="D9"/>
          </w:tcPr>
          <w:p w14:paraId="7929877C" w14:textId="77777777" w:rsidR="00EE27D4" w:rsidRPr="007B2811" w:rsidRDefault="00EE27D4" w:rsidP="00673DC7">
            <w:pPr>
              <w:spacing w:before="120" w:after="120"/>
              <w:jc w:val="right"/>
              <w:rPr>
                <w:sz w:val="18"/>
                <w:szCs w:val="18"/>
              </w:rPr>
            </w:pPr>
            <w:r w:rsidRPr="007B2811">
              <w:rPr>
                <w:sz w:val="18"/>
                <w:szCs w:val="18"/>
              </w:rPr>
              <w:t xml:space="preserve">Employer </w:t>
            </w:r>
          </w:p>
        </w:tc>
        <w:tc>
          <w:tcPr>
            <w:tcW w:w="4678" w:type="dxa"/>
          </w:tcPr>
          <w:p w14:paraId="493FA2A6" w14:textId="77777777" w:rsidR="00EE27D4" w:rsidRPr="007B2811" w:rsidRDefault="00EE27D4" w:rsidP="00673DC7">
            <w:pPr>
              <w:spacing w:before="120" w:after="120"/>
              <w:rPr>
                <w:sz w:val="18"/>
                <w:szCs w:val="18"/>
              </w:rPr>
            </w:pPr>
          </w:p>
        </w:tc>
        <w:tc>
          <w:tcPr>
            <w:tcW w:w="1417" w:type="dxa"/>
            <w:shd w:val="clear" w:color="auto" w:fill="C5C2C2" w:themeFill="background2" w:themeFillShade="D9"/>
          </w:tcPr>
          <w:p w14:paraId="294F84DC" w14:textId="77777777" w:rsidR="00EE27D4" w:rsidRPr="007B2811" w:rsidRDefault="00EE27D4" w:rsidP="00673DC7">
            <w:pPr>
              <w:spacing w:before="120" w:after="120"/>
              <w:rPr>
                <w:sz w:val="18"/>
                <w:szCs w:val="18"/>
              </w:rPr>
            </w:pPr>
            <w:r w:rsidRPr="007B2811">
              <w:rPr>
                <w:sz w:val="18"/>
                <w:szCs w:val="18"/>
              </w:rPr>
              <w:t>TOID if RTO</w:t>
            </w:r>
          </w:p>
        </w:tc>
        <w:tc>
          <w:tcPr>
            <w:tcW w:w="1382" w:type="dxa"/>
          </w:tcPr>
          <w:p w14:paraId="6AA8BB7E" w14:textId="77777777" w:rsidR="00EE27D4" w:rsidRPr="007B2811" w:rsidRDefault="00EE27D4" w:rsidP="00673DC7">
            <w:pPr>
              <w:spacing w:before="120" w:after="120"/>
              <w:rPr>
                <w:sz w:val="18"/>
                <w:szCs w:val="18"/>
              </w:rPr>
            </w:pPr>
          </w:p>
        </w:tc>
      </w:tr>
      <w:tr w:rsidR="00EE27D4" w:rsidRPr="007B2811" w14:paraId="1FEEE8CF" w14:textId="77777777" w:rsidTr="00673DC7">
        <w:tc>
          <w:tcPr>
            <w:tcW w:w="2660" w:type="dxa"/>
            <w:tcBorders>
              <w:bottom w:val="single" w:sz="4" w:space="0" w:color="44546A" w:themeColor="text2"/>
            </w:tcBorders>
            <w:shd w:val="clear" w:color="auto" w:fill="C5C2C2" w:themeFill="background2" w:themeFillShade="D9"/>
          </w:tcPr>
          <w:p w14:paraId="06271EF6" w14:textId="77777777" w:rsidR="00EE27D4" w:rsidRPr="007B2811" w:rsidRDefault="00EE27D4"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25DB84A2" w14:textId="77777777" w:rsidR="00EE27D4" w:rsidRPr="007B2811" w:rsidRDefault="00EE27D4"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717BF658" w14:textId="77777777" w:rsidR="00EE27D4" w:rsidRPr="007B2811" w:rsidRDefault="00EE27D4"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3BA6705A" w14:textId="77777777" w:rsidR="00EE27D4" w:rsidRPr="007B2811" w:rsidRDefault="00EE27D4"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7B30F333" w14:textId="77777777" w:rsidR="00EE27D4" w:rsidRPr="007B2811" w:rsidRDefault="00EE27D4"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2B661BA7" w14:textId="77777777" w:rsidR="00EE27D4" w:rsidRDefault="00EE27D4" w:rsidP="00EE27D4">
      <w:pPr>
        <w:pStyle w:val="Heading2"/>
        <w:numPr>
          <w:ilvl w:val="0"/>
          <w:numId w:val="0"/>
        </w:numPr>
        <w:spacing w:after="120"/>
        <w:rPr>
          <w:sz w:val="18"/>
          <w:szCs w:val="18"/>
        </w:rPr>
      </w:pPr>
    </w:p>
    <w:p w14:paraId="073F8FF7" w14:textId="77777777" w:rsidR="00EE27D4" w:rsidRPr="007B2811" w:rsidRDefault="00EE27D4" w:rsidP="00EE27D4">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EE27D4" w:rsidRPr="007B2811" w14:paraId="0F2F53C7" w14:textId="77777777" w:rsidTr="00673DC7">
        <w:tc>
          <w:tcPr>
            <w:tcW w:w="2660" w:type="dxa"/>
            <w:tcBorders>
              <w:top w:val="single" w:sz="4" w:space="0" w:color="44546A" w:themeColor="text2"/>
            </w:tcBorders>
            <w:shd w:val="clear" w:color="auto" w:fill="C5C2C2" w:themeFill="background2" w:themeFillShade="D9"/>
          </w:tcPr>
          <w:p w14:paraId="2C82B659" w14:textId="77777777" w:rsidR="00EE27D4" w:rsidRPr="007B2811" w:rsidRDefault="00EE27D4"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2D9A2FFA" w14:textId="77777777" w:rsidR="00EE27D4" w:rsidRPr="007B2811" w:rsidRDefault="00EE27D4" w:rsidP="00673DC7">
            <w:pPr>
              <w:spacing w:before="120" w:after="120"/>
              <w:rPr>
                <w:sz w:val="18"/>
                <w:szCs w:val="18"/>
              </w:rPr>
            </w:pPr>
          </w:p>
        </w:tc>
      </w:tr>
      <w:tr w:rsidR="00EE27D4" w:rsidRPr="007B2811" w14:paraId="635FB776" w14:textId="77777777" w:rsidTr="00673DC7">
        <w:tc>
          <w:tcPr>
            <w:tcW w:w="2660" w:type="dxa"/>
            <w:shd w:val="clear" w:color="auto" w:fill="C5C2C2" w:themeFill="background2" w:themeFillShade="D9"/>
          </w:tcPr>
          <w:p w14:paraId="25ADB77C" w14:textId="77777777" w:rsidR="00EE27D4" w:rsidRPr="007B2811" w:rsidRDefault="00EE27D4" w:rsidP="00673DC7">
            <w:pPr>
              <w:spacing w:before="120" w:after="120"/>
              <w:jc w:val="right"/>
              <w:rPr>
                <w:sz w:val="18"/>
                <w:szCs w:val="18"/>
              </w:rPr>
            </w:pPr>
            <w:r w:rsidRPr="007B2811">
              <w:rPr>
                <w:sz w:val="18"/>
                <w:szCs w:val="18"/>
              </w:rPr>
              <w:t>SME Qualifications &amp; Experience:</w:t>
            </w:r>
          </w:p>
          <w:p w14:paraId="1464E0BF" w14:textId="77777777" w:rsidR="00EE27D4" w:rsidRPr="007B2811" w:rsidRDefault="00EE27D4"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4501BB57" w14:textId="77777777" w:rsidR="004F4A6B" w:rsidRDefault="004F4A6B" w:rsidP="004F4A6B">
            <w:pPr>
              <w:pStyle w:val="ListParagraph"/>
              <w:numPr>
                <w:ilvl w:val="0"/>
                <w:numId w:val="21"/>
              </w:numPr>
              <w:spacing w:before="120" w:after="120"/>
              <w:ind w:left="357" w:hanging="357"/>
              <w:rPr>
                <w:sz w:val="18"/>
                <w:szCs w:val="18"/>
              </w:rPr>
            </w:pPr>
            <w:r>
              <w:rPr>
                <w:sz w:val="18"/>
                <w:szCs w:val="18"/>
              </w:rPr>
              <w:t>Unit of Competency / Licence_ _ _ _ _ _ _ _ _ _ _ _ _ _ _ _ _ _ _ _ _ _ _ _ _</w:t>
            </w:r>
          </w:p>
          <w:p w14:paraId="6E7CD42A" w14:textId="77777777" w:rsidR="004F4A6B" w:rsidRDefault="004F4A6B" w:rsidP="004F4A6B">
            <w:pPr>
              <w:pStyle w:val="ListParagraph"/>
              <w:numPr>
                <w:ilvl w:val="0"/>
                <w:numId w:val="21"/>
              </w:numPr>
              <w:spacing w:before="120" w:after="120"/>
              <w:ind w:left="357" w:hanging="357"/>
              <w:rPr>
                <w:sz w:val="18"/>
                <w:szCs w:val="18"/>
              </w:rPr>
            </w:pPr>
            <w:r>
              <w:rPr>
                <w:sz w:val="18"/>
                <w:szCs w:val="18"/>
              </w:rPr>
              <w:t>Statement of attainment or other equivalent unit</w:t>
            </w:r>
          </w:p>
          <w:p w14:paraId="45E44E1D" w14:textId="77777777" w:rsidR="004F4A6B" w:rsidRDefault="004F4A6B" w:rsidP="004F4A6B">
            <w:pPr>
              <w:pStyle w:val="ListParagraph"/>
              <w:numPr>
                <w:ilvl w:val="0"/>
                <w:numId w:val="21"/>
              </w:numPr>
              <w:spacing w:before="120" w:after="120"/>
              <w:ind w:left="357" w:hanging="357"/>
              <w:rPr>
                <w:sz w:val="18"/>
                <w:szCs w:val="18"/>
              </w:rPr>
            </w:pPr>
            <w:r>
              <w:rPr>
                <w:sz w:val="18"/>
                <w:szCs w:val="18"/>
              </w:rPr>
              <w:t>Other qualifications (relevant): _ _ _ _ _ _ _ _ _ _ _ _ _ _ _ _ _ _ _ _ _ _ _ _ _</w:t>
            </w:r>
          </w:p>
          <w:p w14:paraId="2E0DD2E0" w14:textId="4560C42D" w:rsidR="00EE27D4" w:rsidRPr="004F4A6B" w:rsidRDefault="004F4A6B" w:rsidP="004F4A6B">
            <w:pPr>
              <w:pStyle w:val="ListParagraph"/>
              <w:numPr>
                <w:ilvl w:val="0"/>
                <w:numId w:val="21"/>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6A0E0CC5" w14:textId="77777777" w:rsidR="00EE27D4" w:rsidRPr="007B2811" w:rsidRDefault="00EE27D4" w:rsidP="00EE27D4">
      <w:pPr>
        <w:rPr>
          <w:sz w:val="18"/>
          <w:szCs w:val="18"/>
        </w:rPr>
      </w:pPr>
    </w:p>
    <w:p w14:paraId="380CD8C7" w14:textId="77777777" w:rsidR="00EE27D4" w:rsidRDefault="00EE27D4" w:rsidP="00EE27D4">
      <w:pPr>
        <w:spacing w:after="200" w:line="276" w:lineRule="auto"/>
        <w:rPr>
          <w:rFonts w:eastAsiaTheme="majorEastAsia" w:cstheme="majorBidi"/>
          <w:b/>
          <w:bCs/>
          <w:sz w:val="18"/>
          <w:szCs w:val="18"/>
        </w:rPr>
      </w:pPr>
    </w:p>
    <w:p w14:paraId="5FE523C1" w14:textId="77777777" w:rsidR="00EE27D4" w:rsidRDefault="00EE27D4" w:rsidP="00EE27D4">
      <w:pPr>
        <w:spacing w:after="200" w:line="276" w:lineRule="auto"/>
        <w:rPr>
          <w:rFonts w:eastAsiaTheme="majorEastAsia" w:cstheme="majorBidi"/>
          <w:b/>
          <w:bCs/>
          <w:sz w:val="18"/>
          <w:szCs w:val="18"/>
        </w:rPr>
      </w:pPr>
      <w:r>
        <w:rPr>
          <w:sz w:val="18"/>
          <w:szCs w:val="18"/>
        </w:rPr>
        <w:br w:type="page"/>
      </w:r>
    </w:p>
    <w:p w14:paraId="7DA53D11" w14:textId="77777777" w:rsidR="00130B15" w:rsidRPr="00130B15" w:rsidRDefault="00130B15" w:rsidP="00130B15">
      <w:pPr>
        <w:pStyle w:val="Heading2"/>
        <w:numPr>
          <w:ilvl w:val="0"/>
          <w:numId w:val="0"/>
        </w:numPr>
        <w:rPr>
          <w:sz w:val="23"/>
          <w:szCs w:val="23"/>
        </w:rPr>
      </w:pPr>
      <w:r w:rsidRPr="00130B15">
        <w:rPr>
          <w:sz w:val="23"/>
          <w:szCs w:val="23"/>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130B15" w:rsidRPr="007B2811" w14:paraId="7D75CE16" w14:textId="77777777" w:rsidTr="008F2F2B">
        <w:tc>
          <w:tcPr>
            <w:tcW w:w="2660" w:type="dxa"/>
            <w:shd w:val="clear" w:color="auto" w:fill="C5C2C2" w:themeFill="background2" w:themeFillShade="D9"/>
          </w:tcPr>
          <w:p w14:paraId="4724A352" w14:textId="77777777" w:rsidR="00130B15" w:rsidRPr="007B2811" w:rsidRDefault="00130B15"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639A5B3A" w14:textId="77777777" w:rsidR="00130B15" w:rsidRPr="006435E0" w:rsidRDefault="00130B15"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33AAA320" w14:textId="77777777" w:rsidR="00130B15" w:rsidRPr="00002AC2" w:rsidRDefault="00130B15" w:rsidP="008F2F2B">
            <w:pPr>
              <w:pStyle w:val="ListParagraph"/>
              <w:spacing w:before="120" w:after="120"/>
              <w:ind w:left="357"/>
              <w:rPr>
                <w:b/>
                <w:color w:val="323E4F" w:themeColor="text2" w:themeShade="BF"/>
                <w:sz w:val="14"/>
                <w:szCs w:val="14"/>
              </w:rPr>
            </w:pPr>
          </w:p>
          <w:p w14:paraId="3440E169" w14:textId="77777777" w:rsidR="00130B15" w:rsidRPr="007B2811" w:rsidRDefault="00130B15"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38144A5E" w14:textId="77777777" w:rsidR="00130B15" w:rsidRPr="00002AC2" w:rsidRDefault="00130B15" w:rsidP="008F2F2B">
            <w:pPr>
              <w:spacing w:before="120" w:after="120"/>
              <w:rPr>
                <w:b/>
                <w:sz w:val="18"/>
                <w:szCs w:val="18"/>
              </w:rPr>
            </w:pPr>
          </w:p>
        </w:tc>
      </w:tr>
      <w:tr w:rsidR="00130B15" w:rsidRPr="007B2811" w14:paraId="199472BE" w14:textId="77777777" w:rsidTr="008F2F2B">
        <w:tc>
          <w:tcPr>
            <w:tcW w:w="2660" w:type="dxa"/>
            <w:shd w:val="clear" w:color="auto" w:fill="C5C2C2" w:themeFill="background2" w:themeFillShade="D9"/>
          </w:tcPr>
          <w:p w14:paraId="2B702F4F" w14:textId="77777777" w:rsidR="00130B15" w:rsidRPr="007B2811" w:rsidRDefault="00130B15"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09D3B35B" w14:textId="77777777" w:rsidR="00130B15" w:rsidRPr="00E360B0" w:rsidRDefault="00130B15"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130B15" w:rsidRPr="007B2811" w14:paraId="686DC0A8" w14:textId="77777777" w:rsidTr="008F2F2B">
        <w:tc>
          <w:tcPr>
            <w:tcW w:w="2660" w:type="dxa"/>
            <w:shd w:val="clear" w:color="auto" w:fill="C5C2C2" w:themeFill="background2" w:themeFillShade="D9"/>
          </w:tcPr>
          <w:p w14:paraId="6F029DD7" w14:textId="77777777" w:rsidR="00130B15" w:rsidRPr="007B2811" w:rsidRDefault="00130B15" w:rsidP="008F2F2B">
            <w:pPr>
              <w:spacing w:before="120" w:after="120"/>
              <w:jc w:val="right"/>
              <w:rPr>
                <w:sz w:val="18"/>
                <w:szCs w:val="18"/>
              </w:rPr>
            </w:pPr>
            <w:r>
              <w:rPr>
                <w:sz w:val="18"/>
                <w:szCs w:val="18"/>
              </w:rPr>
              <w:t>Applicant Signature:</w:t>
            </w:r>
          </w:p>
        </w:tc>
        <w:tc>
          <w:tcPr>
            <w:tcW w:w="7477" w:type="dxa"/>
          </w:tcPr>
          <w:p w14:paraId="526E317F" w14:textId="77777777" w:rsidR="00130B15" w:rsidRPr="007B2811" w:rsidRDefault="00130B15" w:rsidP="008F2F2B">
            <w:pPr>
              <w:spacing w:before="120" w:after="120"/>
              <w:rPr>
                <w:sz w:val="18"/>
                <w:szCs w:val="18"/>
              </w:rPr>
            </w:pPr>
          </w:p>
        </w:tc>
      </w:tr>
      <w:tr w:rsidR="00130B15" w:rsidRPr="007B2811" w14:paraId="0B6CE657" w14:textId="77777777" w:rsidTr="008F2F2B">
        <w:tc>
          <w:tcPr>
            <w:tcW w:w="2660" w:type="dxa"/>
            <w:shd w:val="clear" w:color="auto" w:fill="C5C2C2" w:themeFill="background2" w:themeFillShade="D9"/>
          </w:tcPr>
          <w:p w14:paraId="5584DFF8" w14:textId="77777777" w:rsidR="00130B15" w:rsidRPr="007B2811" w:rsidRDefault="00130B15" w:rsidP="008F2F2B">
            <w:pPr>
              <w:spacing w:before="120" w:after="120"/>
              <w:jc w:val="right"/>
              <w:rPr>
                <w:sz w:val="18"/>
                <w:szCs w:val="18"/>
              </w:rPr>
            </w:pPr>
            <w:r>
              <w:rPr>
                <w:sz w:val="18"/>
                <w:szCs w:val="18"/>
              </w:rPr>
              <w:t xml:space="preserve">SME Signature: </w:t>
            </w:r>
          </w:p>
        </w:tc>
        <w:tc>
          <w:tcPr>
            <w:tcW w:w="7477" w:type="dxa"/>
          </w:tcPr>
          <w:p w14:paraId="65911F5C" w14:textId="77777777" w:rsidR="00130B15" w:rsidRPr="007B2811" w:rsidRDefault="00130B15" w:rsidP="008F2F2B">
            <w:pPr>
              <w:spacing w:before="120" w:after="120"/>
              <w:rPr>
                <w:sz w:val="18"/>
                <w:szCs w:val="18"/>
              </w:rPr>
            </w:pPr>
          </w:p>
        </w:tc>
      </w:tr>
      <w:tr w:rsidR="00130B15" w:rsidRPr="007B2811" w14:paraId="13B76344" w14:textId="77777777" w:rsidTr="008F2F2B">
        <w:tc>
          <w:tcPr>
            <w:tcW w:w="2660" w:type="dxa"/>
            <w:shd w:val="clear" w:color="auto" w:fill="C5C2C2" w:themeFill="background2" w:themeFillShade="D9"/>
          </w:tcPr>
          <w:p w14:paraId="6BCD49E1" w14:textId="77777777" w:rsidR="00130B15" w:rsidRPr="007B2811" w:rsidRDefault="00130B15"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3D98385F" w14:textId="77777777" w:rsidR="00130B15" w:rsidRPr="007B2811" w:rsidRDefault="00130B15" w:rsidP="008F2F2B">
            <w:pPr>
              <w:spacing w:before="120" w:after="120"/>
              <w:rPr>
                <w:sz w:val="18"/>
                <w:szCs w:val="18"/>
              </w:rPr>
            </w:pPr>
          </w:p>
        </w:tc>
      </w:tr>
      <w:tr w:rsidR="00130B15" w:rsidRPr="007B2811" w14:paraId="19C1F970" w14:textId="77777777" w:rsidTr="008F2F2B">
        <w:trPr>
          <w:trHeight w:val="966"/>
        </w:trPr>
        <w:tc>
          <w:tcPr>
            <w:tcW w:w="2660" w:type="dxa"/>
            <w:shd w:val="clear" w:color="auto" w:fill="C5C2C2" w:themeFill="background2" w:themeFillShade="D9"/>
          </w:tcPr>
          <w:p w14:paraId="7D67D781" w14:textId="77777777" w:rsidR="00130B15" w:rsidRPr="007B2811" w:rsidRDefault="00130B15" w:rsidP="008F2F2B">
            <w:pPr>
              <w:spacing w:before="120" w:after="120"/>
              <w:jc w:val="right"/>
              <w:rPr>
                <w:sz w:val="18"/>
                <w:szCs w:val="18"/>
              </w:rPr>
            </w:pPr>
            <w:r w:rsidRPr="007B2811">
              <w:rPr>
                <w:sz w:val="18"/>
                <w:szCs w:val="18"/>
              </w:rPr>
              <w:t>Other comments:</w:t>
            </w:r>
          </w:p>
          <w:p w14:paraId="13C36BB9" w14:textId="77777777" w:rsidR="00130B15" w:rsidRPr="007B2811" w:rsidRDefault="00130B15" w:rsidP="008F2F2B">
            <w:pPr>
              <w:spacing w:before="120" w:after="120"/>
              <w:rPr>
                <w:sz w:val="18"/>
                <w:szCs w:val="18"/>
              </w:rPr>
            </w:pPr>
          </w:p>
        </w:tc>
        <w:tc>
          <w:tcPr>
            <w:tcW w:w="7477" w:type="dxa"/>
          </w:tcPr>
          <w:p w14:paraId="4B08556C" w14:textId="77777777" w:rsidR="00130B15" w:rsidRPr="007B2811" w:rsidRDefault="00130B15" w:rsidP="008F2F2B">
            <w:pPr>
              <w:spacing w:before="120" w:after="120"/>
              <w:rPr>
                <w:sz w:val="18"/>
                <w:szCs w:val="18"/>
              </w:rPr>
            </w:pPr>
          </w:p>
        </w:tc>
      </w:tr>
    </w:tbl>
    <w:p w14:paraId="418AF210" w14:textId="77777777" w:rsidR="00130B15" w:rsidRPr="00581212" w:rsidRDefault="00130B15" w:rsidP="00130B15">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0A752862" w14:textId="77777777" w:rsidR="00130B15" w:rsidRPr="00002AC2" w:rsidRDefault="00130B15" w:rsidP="00130B15">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4B9ADF8A" w14:textId="77777777" w:rsidR="00130B15" w:rsidRPr="00002AC2" w:rsidRDefault="00130B15" w:rsidP="00130B15">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0F7E83DB" w14:textId="77777777" w:rsidR="00130B15" w:rsidRPr="00002AC2" w:rsidRDefault="00130B15" w:rsidP="00130B15">
      <w:pPr>
        <w:pStyle w:val="ListParagraph"/>
        <w:spacing w:after="360"/>
        <w:ind w:left="357" w:right="260"/>
        <w:rPr>
          <w:color w:val="595959" w:themeColor="text1" w:themeTint="A6"/>
          <w:sz w:val="16"/>
          <w:szCs w:val="16"/>
        </w:rPr>
      </w:pPr>
    </w:p>
    <w:p w14:paraId="0395306B" w14:textId="77777777" w:rsidR="00130B15" w:rsidRPr="00002AC2" w:rsidRDefault="00130B15" w:rsidP="00130B15">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0D6F33C5" w14:textId="77777777" w:rsidR="00130B15" w:rsidRPr="00002AC2" w:rsidRDefault="00130B15" w:rsidP="00130B15">
      <w:pPr>
        <w:pStyle w:val="ListParagraph"/>
        <w:rPr>
          <w:color w:val="595959" w:themeColor="text1" w:themeTint="A6"/>
          <w:sz w:val="16"/>
          <w:szCs w:val="16"/>
        </w:rPr>
      </w:pPr>
    </w:p>
    <w:p w14:paraId="7E21B732" w14:textId="77777777" w:rsidR="00130B15" w:rsidRPr="00002AC2" w:rsidRDefault="00130B15" w:rsidP="00130B15">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130B15" w:rsidRPr="006435E0" w14:paraId="72C29BF6" w14:textId="77777777" w:rsidTr="008F2F2B">
        <w:tc>
          <w:tcPr>
            <w:tcW w:w="2660" w:type="dxa"/>
            <w:shd w:val="clear" w:color="auto" w:fill="C5C2C2" w:themeFill="background2" w:themeFillShade="D9"/>
          </w:tcPr>
          <w:p w14:paraId="6E7E06ED" w14:textId="77777777" w:rsidR="00130B15" w:rsidRPr="006435E0" w:rsidRDefault="00130B15"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73DCA569" w14:textId="77777777" w:rsidR="00130B15" w:rsidRPr="006435E0" w:rsidRDefault="00130B15" w:rsidP="008F2F2B">
            <w:pPr>
              <w:spacing w:before="120" w:after="120"/>
              <w:rPr>
                <w:sz w:val="18"/>
                <w:szCs w:val="18"/>
              </w:rPr>
            </w:pPr>
          </w:p>
        </w:tc>
      </w:tr>
      <w:tr w:rsidR="00130B15" w:rsidRPr="006435E0" w14:paraId="28E3C10F" w14:textId="77777777" w:rsidTr="008F2F2B">
        <w:tc>
          <w:tcPr>
            <w:tcW w:w="2660" w:type="dxa"/>
            <w:shd w:val="clear" w:color="auto" w:fill="C5C2C2" w:themeFill="background2" w:themeFillShade="D9"/>
          </w:tcPr>
          <w:p w14:paraId="2EE61F15" w14:textId="77777777" w:rsidR="00130B15" w:rsidRPr="006435E0" w:rsidRDefault="00130B15"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4D434610" w14:textId="77777777" w:rsidR="00130B15" w:rsidRPr="006435E0" w:rsidRDefault="00130B15" w:rsidP="008F2F2B">
            <w:pPr>
              <w:spacing w:before="120" w:after="120"/>
              <w:rPr>
                <w:sz w:val="18"/>
                <w:szCs w:val="18"/>
              </w:rPr>
            </w:pPr>
          </w:p>
        </w:tc>
      </w:tr>
      <w:tr w:rsidR="00130B15" w:rsidRPr="008A131F" w14:paraId="19A4ED40" w14:textId="77777777" w:rsidTr="008F2F2B">
        <w:tc>
          <w:tcPr>
            <w:tcW w:w="2660" w:type="dxa"/>
            <w:shd w:val="clear" w:color="auto" w:fill="C5C2C2" w:themeFill="background2" w:themeFillShade="D9"/>
          </w:tcPr>
          <w:p w14:paraId="44722FD8" w14:textId="77777777" w:rsidR="00130B15" w:rsidRPr="008A131F" w:rsidRDefault="00130B15" w:rsidP="008F2F2B">
            <w:pPr>
              <w:spacing w:before="120" w:after="120"/>
              <w:jc w:val="right"/>
              <w:rPr>
                <w:sz w:val="18"/>
                <w:szCs w:val="18"/>
              </w:rPr>
            </w:pPr>
            <w:r w:rsidRPr="008A131F">
              <w:rPr>
                <w:sz w:val="18"/>
                <w:szCs w:val="18"/>
              </w:rPr>
              <w:t xml:space="preserve">Plant Make </w:t>
            </w:r>
          </w:p>
        </w:tc>
        <w:tc>
          <w:tcPr>
            <w:tcW w:w="2551" w:type="dxa"/>
          </w:tcPr>
          <w:p w14:paraId="6BA251AD" w14:textId="77777777" w:rsidR="00130B15" w:rsidRPr="008A131F" w:rsidRDefault="00130B15" w:rsidP="008F2F2B">
            <w:pPr>
              <w:spacing w:before="120" w:after="120"/>
              <w:rPr>
                <w:sz w:val="18"/>
                <w:szCs w:val="18"/>
              </w:rPr>
            </w:pPr>
          </w:p>
        </w:tc>
        <w:tc>
          <w:tcPr>
            <w:tcW w:w="2552" w:type="dxa"/>
            <w:shd w:val="clear" w:color="auto" w:fill="C5C2C2" w:themeFill="background2" w:themeFillShade="D9"/>
          </w:tcPr>
          <w:p w14:paraId="4D243C61" w14:textId="77777777" w:rsidR="00130B15" w:rsidRPr="008A131F" w:rsidRDefault="00130B15" w:rsidP="008F2F2B">
            <w:pPr>
              <w:spacing w:before="120" w:after="120"/>
              <w:rPr>
                <w:sz w:val="18"/>
                <w:szCs w:val="18"/>
              </w:rPr>
            </w:pPr>
            <w:r w:rsidRPr="008A131F">
              <w:rPr>
                <w:sz w:val="18"/>
                <w:szCs w:val="18"/>
              </w:rPr>
              <w:t xml:space="preserve">Plant Model </w:t>
            </w:r>
          </w:p>
        </w:tc>
        <w:tc>
          <w:tcPr>
            <w:tcW w:w="2374" w:type="dxa"/>
          </w:tcPr>
          <w:p w14:paraId="022D29B0" w14:textId="77777777" w:rsidR="00130B15" w:rsidRPr="008A131F" w:rsidRDefault="00130B15" w:rsidP="008F2F2B">
            <w:pPr>
              <w:spacing w:before="120" w:after="120"/>
              <w:rPr>
                <w:sz w:val="18"/>
                <w:szCs w:val="18"/>
              </w:rPr>
            </w:pPr>
          </w:p>
        </w:tc>
      </w:tr>
      <w:tr w:rsidR="00130B15" w:rsidRPr="008A131F" w14:paraId="07DEAFC2" w14:textId="77777777" w:rsidTr="008F2F2B">
        <w:tc>
          <w:tcPr>
            <w:tcW w:w="2660" w:type="dxa"/>
            <w:shd w:val="clear" w:color="auto" w:fill="C5C2C2" w:themeFill="background2" w:themeFillShade="D9"/>
          </w:tcPr>
          <w:p w14:paraId="672E7F73" w14:textId="77777777" w:rsidR="00130B15" w:rsidRPr="008A131F" w:rsidRDefault="00130B15" w:rsidP="008F2F2B">
            <w:pPr>
              <w:spacing w:before="120" w:after="120"/>
              <w:jc w:val="right"/>
              <w:rPr>
                <w:sz w:val="18"/>
                <w:szCs w:val="18"/>
              </w:rPr>
            </w:pPr>
            <w:r w:rsidRPr="008A131F">
              <w:rPr>
                <w:sz w:val="18"/>
                <w:szCs w:val="18"/>
              </w:rPr>
              <w:t>Attachments (if applicable)</w:t>
            </w:r>
          </w:p>
        </w:tc>
        <w:tc>
          <w:tcPr>
            <w:tcW w:w="7477" w:type="dxa"/>
            <w:gridSpan w:val="3"/>
          </w:tcPr>
          <w:p w14:paraId="7DDC4F64" w14:textId="77777777" w:rsidR="00130B15" w:rsidRPr="008A131F" w:rsidRDefault="00130B15" w:rsidP="008F2F2B">
            <w:pPr>
              <w:spacing w:before="120" w:after="120"/>
              <w:rPr>
                <w:sz w:val="18"/>
                <w:szCs w:val="18"/>
              </w:rPr>
            </w:pPr>
          </w:p>
        </w:tc>
      </w:tr>
      <w:tr w:rsidR="00130B15" w:rsidRPr="006435E0" w14:paraId="1AB812CB" w14:textId="77777777" w:rsidTr="008F2F2B">
        <w:tc>
          <w:tcPr>
            <w:tcW w:w="2660" w:type="dxa"/>
            <w:shd w:val="clear" w:color="auto" w:fill="C5C2C2" w:themeFill="background2" w:themeFillShade="D9"/>
          </w:tcPr>
          <w:p w14:paraId="050965D8" w14:textId="77777777" w:rsidR="00130B15" w:rsidRPr="006435E0" w:rsidRDefault="00130B15"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5494C411" w14:textId="77777777" w:rsidR="00130B15" w:rsidRPr="006435E0" w:rsidRDefault="00130B15"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6A32ADA5" w14:textId="77777777" w:rsidR="00130B15" w:rsidRPr="006435E0" w:rsidRDefault="00130B15" w:rsidP="008F2F2B">
            <w:pPr>
              <w:pStyle w:val="ListParagraph"/>
              <w:spacing w:before="120" w:after="120"/>
              <w:ind w:left="357"/>
              <w:rPr>
                <w:b/>
                <w:sz w:val="18"/>
                <w:szCs w:val="18"/>
              </w:rPr>
            </w:pPr>
          </w:p>
          <w:p w14:paraId="353C7B3E" w14:textId="77777777" w:rsidR="00130B15" w:rsidRDefault="00130B15"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6C50CD5E" w14:textId="77777777" w:rsidR="00130B15" w:rsidRPr="001E57B7" w:rsidRDefault="00130B15" w:rsidP="008F2F2B">
            <w:pPr>
              <w:pStyle w:val="ListParagraph"/>
              <w:spacing w:before="120" w:after="120"/>
              <w:rPr>
                <w:b/>
                <w:sz w:val="18"/>
                <w:szCs w:val="18"/>
              </w:rPr>
            </w:pPr>
          </w:p>
          <w:p w14:paraId="72E372CD" w14:textId="77777777" w:rsidR="00130B15" w:rsidRPr="006435E0" w:rsidRDefault="00130B15" w:rsidP="008F2F2B">
            <w:pPr>
              <w:pStyle w:val="ListParagraph"/>
              <w:spacing w:before="120" w:after="120"/>
              <w:ind w:left="360"/>
              <w:rPr>
                <w:b/>
                <w:sz w:val="18"/>
                <w:szCs w:val="18"/>
              </w:rPr>
            </w:pPr>
          </w:p>
        </w:tc>
      </w:tr>
      <w:tr w:rsidR="00130B15" w:rsidRPr="007B2811" w14:paraId="1A880FE3" w14:textId="77777777" w:rsidTr="008F2F2B">
        <w:tc>
          <w:tcPr>
            <w:tcW w:w="2660" w:type="dxa"/>
            <w:shd w:val="clear" w:color="auto" w:fill="C5C2C2" w:themeFill="background2" w:themeFillShade="D9"/>
          </w:tcPr>
          <w:p w14:paraId="22B5B403" w14:textId="77777777" w:rsidR="00130B15" w:rsidRPr="007B2811" w:rsidRDefault="00130B15" w:rsidP="008F2F2B">
            <w:pPr>
              <w:spacing w:before="120" w:after="120"/>
              <w:jc w:val="right"/>
              <w:rPr>
                <w:sz w:val="18"/>
                <w:szCs w:val="18"/>
              </w:rPr>
            </w:pPr>
            <w:r>
              <w:rPr>
                <w:sz w:val="18"/>
                <w:szCs w:val="18"/>
              </w:rPr>
              <w:t>Applicant Signature:</w:t>
            </w:r>
          </w:p>
        </w:tc>
        <w:tc>
          <w:tcPr>
            <w:tcW w:w="7477" w:type="dxa"/>
            <w:gridSpan w:val="3"/>
          </w:tcPr>
          <w:p w14:paraId="2FC7AEC2" w14:textId="77777777" w:rsidR="00130B15" w:rsidRPr="007B2811" w:rsidRDefault="00130B15" w:rsidP="008F2F2B">
            <w:pPr>
              <w:spacing w:before="120" w:after="120"/>
              <w:rPr>
                <w:sz w:val="18"/>
                <w:szCs w:val="18"/>
              </w:rPr>
            </w:pPr>
          </w:p>
        </w:tc>
      </w:tr>
      <w:tr w:rsidR="00130B15" w:rsidRPr="007B2811" w14:paraId="1F131D61" w14:textId="77777777" w:rsidTr="008F2F2B">
        <w:tc>
          <w:tcPr>
            <w:tcW w:w="2660" w:type="dxa"/>
            <w:shd w:val="clear" w:color="auto" w:fill="C5C2C2" w:themeFill="background2" w:themeFillShade="D9"/>
          </w:tcPr>
          <w:p w14:paraId="70D62EE9" w14:textId="77777777" w:rsidR="00130B15" w:rsidRPr="007B2811" w:rsidRDefault="00130B15" w:rsidP="008F2F2B">
            <w:pPr>
              <w:spacing w:before="120" w:after="120"/>
              <w:jc w:val="right"/>
              <w:rPr>
                <w:sz w:val="18"/>
                <w:szCs w:val="18"/>
              </w:rPr>
            </w:pPr>
            <w:r>
              <w:rPr>
                <w:sz w:val="18"/>
                <w:szCs w:val="18"/>
              </w:rPr>
              <w:t xml:space="preserve">SME Signature: </w:t>
            </w:r>
          </w:p>
        </w:tc>
        <w:tc>
          <w:tcPr>
            <w:tcW w:w="7477" w:type="dxa"/>
            <w:gridSpan w:val="3"/>
          </w:tcPr>
          <w:p w14:paraId="63D28A5E" w14:textId="77777777" w:rsidR="00130B15" w:rsidRPr="007B2811" w:rsidRDefault="00130B15" w:rsidP="008F2F2B">
            <w:pPr>
              <w:spacing w:before="120" w:after="120"/>
              <w:rPr>
                <w:sz w:val="18"/>
                <w:szCs w:val="18"/>
              </w:rPr>
            </w:pPr>
          </w:p>
        </w:tc>
      </w:tr>
      <w:tr w:rsidR="00130B15" w:rsidRPr="006435E0" w14:paraId="7C70DC5C" w14:textId="77777777" w:rsidTr="008F2F2B">
        <w:tc>
          <w:tcPr>
            <w:tcW w:w="2660" w:type="dxa"/>
            <w:shd w:val="clear" w:color="auto" w:fill="C5C2C2" w:themeFill="background2" w:themeFillShade="D9"/>
          </w:tcPr>
          <w:p w14:paraId="3B5AD4ED" w14:textId="77777777" w:rsidR="00130B15" w:rsidRPr="006435E0" w:rsidRDefault="00130B15"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26A754E7" w14:textId="77777777" w:rsidR="00130B15" w:rsidRPr="006435E0" w:rsidRDefault="00130B15" w:rsidP="008F2F2B">
            <w:pPr>
              <w:spacing w:before="120" w:after="120"/>
              <w:rPr>
                <w:sz w:val="18"/>
                <w:szCs w:val="18"/>
              </w:rPr>
            </w:pPr>
          </w:p>
        </w:tc>
      </w:tr>
    </w:tbl>
    <w:p w14:paraId="753BEEA3" w14:textId="77777777" w:rsidR="00CD22A3" w:rsidRDefault="00CD22A3" w:rsidP="00CD22A3">
      <w:pPr>
        <w:pStyle w:val="Heading2"/>
        <w:numPr>
          <w:ilvl w:val="0"/>
          <w:numId w:val="0"/>
        </w:numPr>
        <w:rPr>
          <w:sz w:val="23"/>
          <w:szCs w:val="23"/>
        </w:rPr>
      </w:pPr>
      <w:r>
        <w:rPr>
          <w:sz w:val="23"/>
          <w:szCs w:val="23"/>
        </w:rPr>
        <w:lastRenderedPageBreak/>
        <w:t>Verification of Competency</w:t>
      </w:r>
    </w:p>
    <w:p w14:paraId="4DD0C564" w14:textId="77777777" w:rsidR="00130B15" w:rsidRPr="00E10E8F" w:rsidRDefault="00130B15" w:rsidP="00130B15">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709"/>
        <w:gridCol w:w="590"/>
        <w:gridCol w:w="650"/>
      </w:tblGrid>
      <w:tr w:rsidR="00CD22A3" w:rsidRPr="008A131F" w14:paraId="108C2B94" w14:textId="77777777" w:rsidTr="003D17CA">
        <w:tc>
          <w:tcPr>
            <w:tcW w:w="8330" w:type="dxa"/>
            <w:gridSpan w:val="2"/>
            <w:tcBorders>
              <w:top w:val="nil"/>
              <w:left w:val="single" w:sz="4" w:space="0" w:color="44546A" w:themeColor="text2"/>
            </w:tcBorders>
            <w:shd w:val="clear" w:color="auto" w:fill="767171" w:themeFill="background2" w:themeFillShade="80"/>
            <w:vAlign w:val="center"/>
          </w:tcPr>
          <w:p w14:paraId="5E7441FC" w14:textId="77777777" w:rsidR="00CD22A3" w:rsidRPr="008A131F" w:rsidRDefault="00CD22A3" w:rsidP="0086589F">
            <w:pPr>
              <w:spacing w:before="60" w:after="60"/>
              <w:rPr>
                <w:rFonts w:cstheme="minorHAnsi"/>
                <w:b/>
                <w:color w:val="FFFFFF" w:themeColor="background1"/>
                <w:sz w:val="20"/>
                <w:szCs w:val="20"/>
              </w:rPr>
            </w:pPr>
            <w:r w:rsidRPr="008A131F">
              <w:rPr>
                <w:rFonts w:cstheme="minorHAnsi"/>
                <w:b/>
                <w:color w:val="FFFFFF" w:themeColor="background1"/>
                <w:sz w:val="20"/>
                <w:szCs w:val="20"/>
              </w:rPr>
              <w:t xml:space="preserve">Prerequisites </w:t>
            </w:r>
            <w:r w:rsidRPr="008A131F">
              <w:rPr>
                <w:rFonts w:cstheme="minorHAnsi"/>
                <w:b/>
                <w:color w:val="FFFFFF" w:themeColor="background1"/>
                <w:sz w:val="18"/>
                <w:szCs w:val="18"/>
              </w:rPr>
              <w:t>(must be completed</w:t>
            </w:r>
            <w:r>
              <w:rPr>
                <w:rFonts w:cstheme="minorHAnsi"/>
                <w:b/>
                <w:color w:val="FFFFFF" w:themeColor="background1"/>
                <w:sz w:val="18"/>
                <w:szCs w:val="18"/>
              </w:rPr>
              <w:t xml:space="preserve"> before continuing with the VOC</w:t>
            </w:r>
            <w:r w:rsidRPr="008A131F">
              <w:rPr>
                <w:rFonts w:cstheme="minorHAnsi"/>
                <w:b/>
                <w:color w:val="FFFFFF" w:themeColor="background1"/>
                <w:sz w:val="18"/>
                <w:szCs w:val="18"/>
              </w:rPr>
              <w:t>)</w:t>
            </w:r>
          </w:p>
        </w:tc>
        <w:tc>
          <w:tcPr>
            <w:tcW w:w="709" w:type="dxa"/>
            <w:shd w:val="clear" w:color="auto" w:fill="767171" w:themeFill="background2" w:themeFillShade="80"/>
            <w:vAlign w:val="center"/>
          </w:tcPr>
          <w:p w14:paraId="2D1447A6" w14:textId="77777777" w:rsidR="00CD22A3" w:rsidRPr="008A131F" w:rsidRDefault="00CD22A3" w:rsidP="0086589F">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Y</w:t>
            </w:r>
          </w:p>
        </w:tc>
        <w:tc>
          <w:tcPr>
            <w:tcW w:w="590" w:type="dxa"/>
            <w:shd w:val="clear" w:color="auto" w:fill="767171" w:themeFill="background2" w:themeFillShade="80"/>
            <w:vAlign w:val="center"/>
          </w:tcPr>
          <w:p w14:paraId="7E0D82BE" w14:textId="77777777" w:rsidR="00CD22A3" w:rsidRPr="008A131F" w:rsidRDefault="00CD22A3" w:rsidP="0086589F">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75DB240" w14:textId="77777777" w:rsidR="00CD22A3" w:rsidRPr="008A131F" w:rsidRDefault="00CD22A3" w:rsidP="0086589F">
            <w:pPr>
              <w:spacing w:before="60" w:after="60"/>
              <w:jc w:val="center"/>
              <w:rPr>
                <w:rFonts w:cstheme="minorHAnsi"/>
                <w:b/>
                <w:color w:val="FFFFFF" w:themeColor="background1"/>
                <w:sz w:val="20"/>
                <w:szCs w:val="20"/>
              </w:rPr>
            </w:pPr>
            <w:r w:rsidRPr="008A131F">
              <w:rPr>
                <w:rFonts w:cstheme="minorHAnsi"/>
                <w:b/>
                <w:color w:val="FFFFFF" w:themeColor="background1"/>
                <w:sz w:val="20"/>
                <w:szCs w:val="20"/>
              </w:rPr>
              <w:t>NA</w:t>
            </w:r>
          </w:p>
        </w:tc>
      </w:tr>
      <w:tr w:rsidR="00CD22A3" w:rsidRPr="008A131F" w14:paraId="3181CCE1" w14:textId="77777777" w:rsidTr="0086589F">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6C707693" w14:textId="77777777" w:rsidR="00CD22A3" w:rsidRPr="008A131F" w:rsidRDefault="00CD22A3" w:rsidP="0086589F">
            <w:pPr>
              <w:spacing w:before="20" w:after="20"/>
              <w:rPr>
                <w:rFonts w:cstheme="minorHAnsi"/>
                <w:b/>
                <w:color w:val="FFFFFF" w:themeColor="background1"/>
                <w:sz w:val="14"/>
                <w:szCs w:val="14"/>
              </w:rPr>
            </w:pPr>
            <w:r w:rsidRPr="008A131F">
              <w:rPr>
                <w:rFonts w:cstheme="minorHAnsi"/>
                <w:b/>
                <w:color w:val="FFFFFF" w:themeColor="background1"/>
                <w:sz w:val="14"/>
                <w:szCs w:val="14"/>
              </w:rPr>
              <w:t xml:space="preserve">At least </w:t>
            </w:r>
            <w:r w:rsidRPr="008A131F">
              <w:rPr>
                <w:rFonts w:cstheme="minorHAnsi"/>
                <w:b/>
                <w:color w:val="FFFFFF" w:themeColor="background1"/>
                <w:sz w:val="14"/>
                <w:szCs w:val="14"/>
                <w:u w:val="single"/>
              </w:rPr>
              <w:t>one</w:t>
            </w:r>
            <w:r w:rsidRPr="008A131F">
              <w:rPr>
                <w:rFonts w:cstheme="minorHAnsi"/>
                <w:b/>
                <w:color w:val="FFFFFF" w:themeColor="background1"/>
                <w:sz w:val="14"/>
                <w:szCs w:val="14"/>
              </w:rPr>
              <w:t xml:space="preserve"> of the following must be verified:</w:t>
            </w:r>
          </w:p>
        </w:tc>
      </w:tr>
      <w:tr w:rsidR="00CD22A3" w:rsidRPr="008A131F" w14:paraId="7943B40E" w14:textId="77777777" w:rsidTr="003D17CA">
        <w:tc>
          <w:tcPr>
            <w:tcW w:w="675" w:type="dxa"/>
            <w:tcBorders>
              <w:left w:val="single" w:sz="4" w:space="0" w:color="44546A" w:themeColor="text2"/>
            </w:tcBorders>
            <w:shd w:val="clear" w:color="auto" w:fill="C5C2C2" w:themeFill="background2" w:themeFillShade="D9"/>
            <w:vAlign w:val="center"/>
          </w:tcPr>
          <w:p w14:paraId="5B9DA7BB" w14:textId="77777777" w:rsidR="00CD22A3" w:rsidRPr="008A131F" w:rsidRDefault="00CD22A3" w:rsidP="0086589F">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4A38A286" w14:textId="77777777" w:rsidR="00CD22A3" w:rsidRPr="008A131F" w:rsidRDefault="00CD22A3" w:rsidP="0086589F">
            <w:pPr>
              <w:spacing w:before="80" w:after="80"/>
              <w:rPr>
                <w:rFonts w:cstheme="minorHAnsi"/>
                <w:b/>
                <w:sz w:val="19"/>
                <w:szCs w:val="19"/>
              </w:rPr>
            </w:pPr>
            <w:r w:rsidRPr="008A131F">
              <w:rPr>
                <w:rFonts w:cstheme="minorHAnsi"/>
                <w:bCs/>
                <w:sz w:val="19"/>
                <w:szCs w:val="19"/>
              </w:rPr>
              <w:t xml:space="preserve">Licence/Ticket/Certificate = </w:t>
            </w:r>
            <w:r>
              <w:rPr>
                <w:rFonts w:cstheme="minorHAnsi"/>
                <w:bCs/>
                <w:sz w:val="19"/>
                <w:szCs w:val="19"/>
              </w:rPr>
              <w:t>TMH:  Licence no: _______________  Expiry date: _______</w:t>
            </w:r>
          </w:p>
        </w:tc>
        <w:tc>
          <w:tcPr>
            <w:tcW w:w="709" w:type="dxa"/>
            <w:vAlign w:val="center"/>
          </w:tcPr>
          <w:p w14:paraId="79BFD69A" w14:textId="77777777" w:rsidR="00CD22A3" w:rsidRPr="008A131F" w:rsidRDefault="00CD22A3" w:rsidP="0086589F">
            <w:pPr>
              <w:spacing w:before="80" w:after="80"/>
              <w:jc w:val="center"/>
              <w:rPr>
                <w:rFonts w:cstheme="minorHAnsi"/>
                <w:sz w:val="18"/>
                <w:szCs w:val="18"/>
              </w:rPr>
            </w:pPr>
          </w:p>
        </w:tc>
        <w:tc>
          <w:tcPr>
            <w:tcW w:w="590" w:type="dxa"/>
            <w:vAlign w:val="center"/>
          </w:tcPr>
          <w:p w14:paraId="4F98CFAD" w14:textId="77777777" w:rsidR="00CD22A3" w:rsidRPr="008A131F"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3463F1E5" w14:textId="77777777" w:rsidR="00CD22A3" w:rsidRPr="008A131F" w:rsidRDefault="00CD22A3" w:rsidP="0086589F">
            <w:pPr>
              <w:spacing w:before="80" w:after="80"/>
              <w:jc w:val="center"/>
              <w:rPr>
                <w:rFonts w:cstheme="minorHAnsi"/>
                <w:sz w:val="18"/>
                <w:szCs w:val="18"/>
              </w:rPr>
            </w:pPr>
          </w:p>
        </w:tc>
      </w:tr>
      <w:tr w:rsidR="00CD22A3" w:rsidRPr="008A131F" w14:paraId="10767015" w14:textId="77777777" w:rsidTr="003D17CA">
        <w:tc>
          <w:tcPr>
            <w:tcW w:w="675" w:type="dxa"/>
            <w:tcBorders>
              <w:left w:val="single" w:sz="4" w:space="0" w:color="44546A" w:themeColor="text2"/>
            </w:tcBorders>
            <w:shd w:val="clear" w:color="auto" w:fill="C5C2C2" w:themeFill="background2" w:themeFillShade="D9"/>
            <w:vAlign w:val="center"/>
          </w:tcPr>
          <w:p w14:paraId="355F836F" w14:textId="77777777" w:rsidR="00CD22A3" w:rsidRPr="008A131F" w:rsidRDefault="00CD22A3" w:rsidP="0086589F">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2C420707" w14:textId="77777777" w:rsidR="00CD22A3" w:rsidRPr="008A131F" w:rsidRDefault="00CD22A3" w:rsidP="0086589F">
            <w:pPr>
              <w:spacing w:before="80" w:after="80"/>
              <w:rPr>
                <w:rFonts w:cstheme="minorHAnsi"/>
                <w:b/>
                <w:sz w:val="19"/>
                <w:szCs w:val="19"/>
              </w:rPr>
            </w:pPr>
            <w:r>
              <w:rPr>
                <w:rFonts w:cstheme="minorHAnsi"/>
                <w:bCs/>
                <w:sz w:val="19"/>
                <w:szCs w:val="19"/>
              </w:rPr>
              <w:t xml:space="preserve">Statement of Attainment = </w:t>
            </w:r>
            <w:r w:rsidRPr="008A131F">
              <w:rPr>
                <w:rFonts w:cstheme="minorHAnsi"/>
                <w:bCs/>
                <w:sz w:val="19"/>
                <w:szCs w:val="19"/>
              </w:rPr>
              <w:t xml:space="preserve">Conduct </w:t>
            </w:r>
            <w:r>
              <w:rPr>
                <w:rFonts w:cstheme="minorHAnsi"/>
                <w:bCs/>
                <w:sz w:val="19"/>
                <w:szCs w:val="19"/>
              </w:rPr>
              <w:t>telescopic material handling</w:t>
            </w:r>
            <w:r w:rsidRPr="008A131F">
              <w:rPr>
                <w:rFonts w:cstheme="minorHAnsi"/>
                <w:bCs/>
                <w:sz w:val="19"/>
                <w:szCs w:val="19"/>
              </w:rPr>
              <w:t xml:space="preserve"> operations or an equivalent unit of competency:</w:t>
            </w:r>
            <w:r>
              <w:rPr>
                <w:rFonts w:cstheme="minorHAnsi"/>
                <w:bCs/>
                <w:sz w:val="19"/>
                <w:szCs w:val="19"/>
              </w:rPr>
              <w:t xml:space="preserve"> _____________________________________________</w:t>
            </w:r>
          </w:p>
        </w:tc>
        <w:tc>
          <w:tcPr>
            <w:tcW w:w="709" w:type="dxa"/>
            <w:vAlign w:val="center"/>
          </w:tcPr>
          <w:p w14:paraId="7C1458E1" w14:textId="77777777" w:rsidR="00CD22A3" w:rsidRPr="008A131F" w:rsidRDefault="00CD22A3" w:rsidP="0086589F">
            <w:pPr>
              <w:spacing w:before="80" w:after="80"/>
              <w:rPr>
                <w:rFonts w:cstheme="minorHAnsi"/>
                <w:sz w:val="18"/>
                <w:szCs w:val="18"/>
              </w:rPr>
            </w:pPr>
          </w:p>
        </w:tc>
        <w:tc>
          <w:tcPr>
            <w:tcW w:w="590" w:type="dxa"/>
            <w:vAlign w:val="center"/>
          </w:tcPr>
          <w:p w14:paraId="33A29890" w14:textId="77777777" w:rsidR="00CD22A3" w:rsidRPr="008A131F"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7FC3AAA5" w14:textId="77777777" w:rsidR="00CD22A3" w:rsidRPr="008A131F" w:rsidRDefault="00CD22A3" w:rsidP="0086589F">
            <w:pPr>
              <w:spacing w:before="80" w:after="80"/>
              <w:jc w:val="center"/>
              <w:rPr>
                <w:rFonts w:cstheme="minorHAnsi"/>
                <w:sz w:val="18"/>
                <w:szCs w:val="18"/>
              </w:rPr>
            </w:pPr>
          </w:p>
        </w:tc>
      </w:tr>
      <w:tr w:rsidR="00CD22A3" w:rsidRPr="008A131F" w14:paraId="303BE4CE" w14:textId="77777777" w:rsidTr="003D17CA">
        <w:tc>
          <w:tcPr>
            <w:tcW w:w="675" w:type="dxa"/>
            <w:tcBorders>
              <w:left w:val="single" w:sz="4" w:space="0" w:color="44546A" w:themeColor="text2"/>
            </w:tcBorders>
            <w:shd w:val="clear" w:color="auto" w:fill="C5C2C2" w:themeFill="background2" w:themeFillShade="D9"/>
            <w:vAlign w:val="center"/>
          </w:tcPr>
          <w:p w14:paraId="2AB69E16" w14:textId="77777777" w:rsidR="00CD22A3" w:rsidRPr="008A131F" w:rsidRDefault="00CD22A3" w:rsidP="0086589F">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3ADB7E45" w14:textId="77777777" w:rsidR="00CD22A3" w:rsidRPr="008A131F" w:rsidRDefault="00CD22A3" w:rsidP="0086589F">
            <w:pPr>
              <w:spacing w:before="80" w:after="80"/>
              <w:rPr>
                <w:rFonts w:cstheme="minorHAnsi"/>
                <w:b/>
                <w:sz w:val="19"/>
                <w:szCs w:val="19"/>
              </w:rPr>
            </w:pPr>
            <w:r w:rsidRPr="008A131F">
              <w:rPr>
                <w:rFonts w:cstheme="minorHAnsi"/>
                <w:bCs/>
                <w:sz w:val="19"/>
                <w:szCs w:val="19"/>
              </w:rPr>
              <w:t>Log book with at least 50 hours of operation:</w:t>
            </w:r>
            <w:r>
              <w:rPr>
                <w:rFonts w:cstheme="minorHAnsi"/>
                <w:bCs/>
                <w:sz w:val="19"/>
                <w:szCs w:val="19"/>
              </w:rPr>
              <w:t xml:space="preserve"> __________________________________</w:t>
            </w:r>
          </w:p>
        </w:tc>
        <w:tc>
          <w:tcPr>
            <w:tcW w:w="709" w:type="dxa"/>
            <w:vAlign w:val="center"/>
          </w:tcPr>
          <w:p w14:paraId="1187F376" w14:textId="77777777" w:rsidR="00CD22A3" w:rsidRPr="008A131F" w:rsidRDefault="00CD22A3" w:rsidP="0086589F">
            <w:pPr>
              <w:spacing w:before="80" w:after="80"/>
              <w:jc w:val="center"/>
              <w:rPr>
                <w:rFonts w:cstheme="minorHAnsi"/>
                <w:sz w:val="18"/>
                <w:szCs w:val="18"/>
              </w:rPr>
            </w:pPr>
          </w:p>
        </w:tc>
        <w:tc>
          <w:tcPr>
            <w:tcW w:w="590" w:type="dxa"/>
            <w:vAlign w:val="center"/>
          </w:tcPr>
          <w:p w14:paraId="2793B9E7" w14:textId="77777777" w:rsidR="00CD22A3" w:rsidRPr="008A131F"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694FAA0F" w14:textId="77777777" w:rsidR="00CD22A3" w:rsidRPr="008A131F" w:rsidRDefault="00CD22A3" w:rsidP="0086589F">
            <w:pPr>
              <w:spacing w:before="80" w:after="80"/>
              <w:jc w:val="center"/>
              <w:rPr>
                <w:rFonts w:cstheme="minorHAnsi"/>
                <w:sz w:val="18"/>
                <w:szCs w:val="18"/>
              </w:rPr>
            </w:pPr>
          </w:p>
        </w:tc>
      </w:tr>
      <w:tr w:rsidR="00CD22A3" w:rsidRPr="008A131F" w14:paraId="7894E616" w14:textId="77777777" w:rsidTr="003D17CA">
        <w:tc>
          <w:tcPr>
            <w:tcW w:w="675" w:type="dxa"/>
            <w:tcBorders>
              <w:left w:val="single" w:sz="4" w:space="0" w:color="44546A" w:themeColor="text2"/>
            </w:tcBorders>
            <w:shd w:val="clear" w:color="auto" w:fill="C5C2C2" w:themeFill="background2" w:themeFillShade="D9"/>
            <w:vAlign w:val="center"/>
          </w:tcPr>
          <w:p w14:paraId="04C58722" w14:textId="77777777" w:rsidR="00CD22A3" w:rsidRPr="008A131F" w:rsidRDefault="00CD22A3" w:rsidP="0086589F">
            <w:pPr>
              <w:spacing w:before="80" w:after="80"/>
              <w:jc w:val="center"/>
              <w:rPr>
                <w:b/>
                <w:sz w:val="34"/>
                <w:szCs w:val="34"/>
              </w:rPr>
            </w:pPr>
            <w:r w:rsidRPr="008A131F">
              <w:rPr>
                <w:rFonts w:cstheme="minorHAnsi"/>
                <w:b/>
                <w:sz w:val="24"/>
                <w:szCs w:val="24"/>
              </w:rPr>
              <w:sym w:font="Wingdings" w:char="F032"/>
            </w:r>
          </w:p>
        </w:tc>
        <w:tc>
          <w:tcPr>
            <w:tcW w:w="7655" w:type="dxa"/>
            <w:vAlign w:val="center"/>
          </w:tcPr>
          <w:p w14:paraId="28DDE417" w14:textId="64203B40" w:rsidR="00CD22A3" w:rsidRPr="008A131F" w:rsidRDefault="00B01909" w:rsidP="002C1716">
            <w:pPr>
              <w:spacing w:before="80" w:after="80"/>
              <w:rPr>
                <w:rFonts w:cstheme="minorHAnsi"/>
                <w:b/>
                <w:sz w:val="19"/>
                <w:szCs w:val="19"/>
              </w:rPr>
            </w:pPr>
            <w:hyperlink r:id="rId14" w:history="1">
              <w:r w:rsidR="002C1716" w:rsidRPr="002C1716">
                <w:rPr>
                  <w:rStyle w:val="Hyperlink"/>
                  <w:rFonts w:cstheme="minorHAnsi"/>
                  <w:bCs/>
                  <w:sz w:val="19"/>
                  <w:szCs w:val="19"/>
                </w:rPr>
                <w:t>Letter of Confirmation of Experience</w:t>
              </w:r>
            </w:hyperlink>
            <w:r w:rsidR="00CD22A3" w:rsidRPr="008A131F">
              <w:rPr>
                <w:rFonts w:cstheme="minorHAnsi"/>
                <w:bCs/>
                <w:sz w:val="19"/>
                <w:szCs w:val="19"/>
              </w:rPr>
              <w:t xml:space="preserve"> from an employer verifying experience:</w:t>
            </w:r>
            <w:r w:rsidR="00CD22A3">
              <w:rPr>
                <w:rFonts w:cstheme="minorHAnsi"/>
                <w:bCs/>
                <w:sz w:val="19"/>
                <w:szCs w:val="19"/>
              </w:rPr>
              <w:t xml:space="preserve"> _________</w:t>
            </w:r>
          </w:p>
        </w:tc>
        <w:tc>
          <w:tcPr>
            <w:tcW w:w="709" w:type="dxa"/>
            <w:vAlign w:val="center"/>
          </w:tcPr>
          <w:p w14:paraId="63841DCC" w14:textId="77777777" w:rsidR="00CD22A3" w:rsidRPr="008A131F" w:rsidRDefault="00CD22A3" w:rsidP="0086589F">
            <w:pPr>
              <w:spacing w:before="80" w:after="80"/>
              <w:jc w:val="center"/>
              <w:rPr>
                <w:rFonts w:cstheme="minorHAnsi"/>
                <w:sz w:val="18"/>
                <w:szCs w:val="18"/>
              </w:rPr>
            </w:pPr>
          </w:p>
        </w:tc>
        <w:tc>
          <w:tcPr>
            <w:tcW w:w="590" w:type="dxa"/>
            <w:vAlign w:val="center"/>
          </w:tcPr>
          <w:p w14:paraId="5E77F3F9" w14:textId="77777777" w:rsidR="00CD22A3" w:rsidRPr="008A131F"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3AD781A2" w14:textId="77777777" w:rsidR="00CD22A3" w:rsidRPr="008A131F" w:rsidRDefault="00CD22A3" w:rsidP="0086589F">
            <w:pPr>
              <w:spacing w:before="80" w:after="80"/>
              <w:jc w:val="center"/>
              <w:rPr>
                <w:rFonts w:cstheme="minorHAnsi"/>
                <w:sz w:val="18"/>
                <w:szCs w:val="18"/>
              </w:rPr>
            </w:pPr>
          </w:p>
        </w:tc>
      </w:tr>
      <w:tr w:rsidR="00EE27D4" w:rsidRPr="008A131F" w14:paraId="17E6FDC8" w14:textId="77777777" w:rsidTr="003D17CA">
        <w:tc>
          <w:tcPr>
            <w:tcW w:w="675" w:type="dxa"/>
            <w:tcBorders>
              <w:left w:val="single" w:sz="4" w:space="0" w:color="44546A" w:themeColor="text2"/>
            </w:tcBorders>
            <w:shd w:val="clear" w:color="auto" w:fill="C5C2C2" w:themeFill="background2" w:themeFillShade="D9"/>
            <w:vAlign w:val="center"/>
          </w:tcPr>
          <w:p w14:paraId="58372D15" w14:textId="77777777" w:rsidR="00EE27D4" w:rsidRPr="008A131F" w:rsidRDefault="00EE27D4" w:rsidP="0086589F">
            <w:pPr>
              <w:spacing w:before="80" w:after="80"/>
              <w:jc w:val="center"/>
              <w:rPr>
                <w:rFonts w:cstheme="minorHAnsi"/>
                <w:b/>
                <w:sz w:val="24"/>
                <w:szCs w:val="24"/>
              </w:rPr>
            </w:pPr>
          </w:p>
        </w:tc>
        <w:tc>
          <w:tcPr>
            <w:tcW w:w="7655" w:type="dxa"/>
            <w:vAlign w:val="center"/>
          </w:tcPr>
          <w:p w14:paraId="57C96069" w14:textId="77777777" w:rsidR="00EE27D4" w:rsidRPr="008A131F" w:rsidRDefault="00EE27D4" w:rsidP="0086589F">
            <w:pPr>
              <w:spacing w:before="80" w:after="80"/>
              <w:rPr>
                <w:rFonts w:cstheme="minorHAnsi"/>
                <w:bCs/>
                <w:sz w:val="19"/>
                <w:szCs w:val="19"/>
              </w:rPr>
            </w:pPr>
          </w:p>
        </w:tc>
        <w:tc>
          <w:tcPr>
            <w:tcW w:w="709" w:type="dxa"/>
            <w:vAlign w:val="center"/>
          </w:tcPr>
          <w:p w14:paraId="6384778E" w14:textId="77777777" w:rsidR="00EE27D4" w:rsidRPr="008A131F" w:rsidRDefault="00EE27D4" w:rsidP="0086589F">
            <w:pPr>
              <w:spacing w:before="80" w:after="80"/>
              <w:jc w:val="center"/>
              <w:rPr>
                <w:rFonts w:cstheme="minorHAnsi"/>
                <w:sz w:val="18"/>
                <w:szCs w:val="18"/>
              </w:rPr>
            </w:pPr>
          </w:p>
        </w:tc>
        <w:tc>
          <w:tcPr>
            <w:tcW w:w="590" w:type="dxa"/>
            <w:vAlign w:val="center"/>
          </w:tcPr>
          <w:p w14:paraId="6BEB7380" w14:textId="77777777" w:rsidR="00EE27D4" w:rsidRPr="008A131F" w:rsidRDefault="00EE27D4"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42BAEB70" w14:textId="77777777" w:rsidR="00EE27D4" w:rsidRPr="008A131F" w:rsidRDefault="00EE27D4" w:rsidP="0086589F">
            <w:pPr>
              <w:spacing w:before="80" w:after="80"/>
              <w:jc w:val="center"/>
              <w:rPr>
                <w:rFonts w:cstheme="minorHAnsi"/>
                <w:sz w:val="18"/>
                <w:szCs w:val="18"/>
              </w:rPr>
            </w:pPr>
          </w:p>
        </w:tc>
      </w:tr>
      <w:tr w:rsidR="00CD22A3" w:rsidRPr="00E10E8F" w14:paraId="39D142D7" w14:textId="77777777" w:rsidTr="003D17CA">
        <w:tc>
          <w:tcPr>
            <w:tcW w:w="8330" w:type="dxa"/>
            <w:gridSpan w:val="2"/>
            <w:tcBorders>
              <w:top w:val="nil"/>
              <w:left w:val="single" w:sz="4" w:space="0" w:color="44546A" w:themeColor="text2"/>
            </w:tcBorders>
            <w:shd w:val="clear" w:color="auto" w:fill="767171" w:themeFill="background2" w:themeFillShade="80"/>
            <w:vAlign w:val="center"/>
          </w:tcPr>
          <w:p w14:paraId="034BC9B7" w14:textId="77777777" w:rsidR="00CD22A3" w:rsidRPr="008930EB" w:rsidRDefault="00CD22A3" w:rsidP="0086589F">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709" w:type="dxa"/>
            <w:shd w:val="clear" w:color="auto" w:fill="767171" w:themeFill="background2" w:themeFillShade="80"/>
            <w:vAlign w:val="center"/>
          </w:tcPr>
          <w:p w14:paraId="0D861E5E"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590" w:type="dxa"/>
            <w:shd w:val="clear" w:color="auto" w:fill="767171" w:themeFill="background2" w:themeFillShade="80"/>
            <w:vAlign w:val="center"/>
          </w:tcPr>
          <w:p w14:paraId="6D47A80E"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10722DC"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CD22A3" w:rsidRPr="007C32A5" w14:paraId="0B0ABDE0"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BFE01C1" w14:textId="77777777" w:rsidR="00CD22A3" w:rsidRPr="00084FFD" w:rsidRDefault="00CD22A3" w:rsidP="0086589F">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4A96262D" w14:textId="77777777" w:rsidR="00CD22A3" w:rsidRDefault="00CD22A3" w:rsidP="0086589F">
            <w:pPr>
              <w:spacing w:before="80" w:after="80"/>
              <w:rPr>
                <w:rFonts w:cstheme="minorHAnsi"/>
                <w:b/>
                <w:bCs/>
                <w:sz w:val="19"/>
                <w:szCs w:val="19"/>
              </w:rPr>
            </w:pPr>
            <w:r>
              <w:rPr>
                <w:rFonts w:cstheme="minorHAnsi"/>
                <w:b/>
                <w:bCs/>
                <w:sz w:val="19"/>
                <w:szCs w:val="19"/>
              </w:rPr>
              <w:t>How would an operator evaluate and select appropriate attachments for the task?</w:t>
            </w:r>
          </w:p>
          <w:p w14:paraId="7D4356BF" w14:textId="77777777" w:rsidR="00CD22A3" w:rsidRPr="00795EE8" w:rsidRDefault="00CD22A3" w:rsidP="0086589F">
            <w:pPr>
              <w:spacing w:before="80" w:after="80"/>
              <w:rPr>
                <w:rFonts w:cstheme="minorHAnsi"/>
                <w:bCs/>
                <w:sz w:val="18"/>
                <w:szCs w:val="18"/>
              </w:rPr>
            </w:pPr>
            <w:r w:rsidRPr="00795EE8">
              <w:rPr>
                <w:rFonts w:cstheme="minorHAnsi"/>
                <w:bCs/>
                <w:sz w:val="18"/>
                <w:szCs w:val="18"/>
                <w:u w:val="single"/>
              </w:rPr>
              <w:t>Suggested answers</w:t>
            </w:r>
            <w:r w:rsidRPr="00795EE8">
              <w:rPr>
                <w:rFonts w:cstheme="minorHAnsi"/>
                <w:bCs/>
                <w:sz w:val="18"/>
                <w:szCs w:val="18"/>
              </w:rPr>
              <w:t xml:space="preserve">:  Refer to operators manual to see what attachments are </w:t>
            </w:r>
            <w:r w:rsidRPr="00AB75BD">
              <w:rPr>
                <w:rFonts w:cstheme="minorHAnsi"/>
                <w:bCs/>
                <w:sz w:val="18"/>
                <w:szCs w:val="18"/>
              </w:rPr>
              <w:t>compatible</w:t>
            </w:r>
            <w:r w:rsidRPr="00795EE8">
              <w:rPr>
                <w:rFonts w:cstheme="minorHAnsi"/>
                <w:bCs/>
                <w:sz w:val="18"/>
                <w:szCs w:val="18"/>
              </w:rPr>
              <w:t xml:space="preserve"> with the machine, what the load capacity is, whether the lifting capacity is limited by the capacity of the hydraulic system, understand what the most appropriate attachment is for the task, understand how to attach and secure it</w:t>
            </w:r>
          </w:p>
        </w:tc>
        <w:tc>
          <w:tcPr>
            <w:tcW w:w="709" w:type="dxa"/>
            <w:tcBorders>
              <w:bottom w:val="single" w:sz="4" w:space="0" w:color="44546A" w:themeColor="text2"/>
            </w:tcBorders>
            <w:vAlign w:val="center"/>
          </w:tcPr>
          <w:p w14:paraId="1B63EBC1"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63580315"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27B30C5" w14:textId="77777777" w:rsidR="00CD22A3" w:rsidRPr="007C32A5" w:rsidRDefault="00CD22A3" w:rsidP="0086589F">
            <w:pPr>
              <w:spacing w:before="80" w:after="80"/>
              <w:jc w:val="center"/>
              <w:rPr>
                <w:rFonts w:cstheme="minorHAnsi"/>
                <w:sz w:val="18"/>
                <w:szCs w:val="18"/>
              </w:rPr>
            </w:pPr>
          </w:p>
        </w:tc>
      </w:tr>
      <w:tr w:rsidR="00CD22A3" w:rsidRPr="007C32A5" w14:paraId="5E18D956"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622F8B7" w14:textId="77777777" w:rsidR="00CD22A3" w:rsidRPr="00084FFD" w:rsidRDefault="00CD22A3" w:rsidP="0086589F">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76AC631D" w14:textId="77777777" w:rsidR="00CD22A3" w:rsidRPr="00E11C23" w:rsidRDefault="00CD22A3" w:rsidP="0086589F">
            <w:pPr>
              <w:spacing w:before="80" w:after="80"/>
              <w:rPr>
                <w:rFonts w:cstheme="minorHAnsi"/>
                <w:b/>
                <w:bCs/>
                <w:sz w:val="19"/>
                <w:szCs w:val="19"/>
              </w:rPr>
            </w:pPr>
            <w:r>
              <w:rPr>
                <w:rFonts w:cstheme="minorHAnsi"/>
                <w:b/>
                <w:bCs/>
                <w:sz w:val="19"/>
                <w:szCs w:val="19"/>
              </w:rPr>
              <w:t>What types of hazards would you consider for incorporation into your TRA?</w:t>
            </w:r>
          </w:p>
          <w:p w14:paraId="4E63392F" w14:textId="77777777" w:rsidR="00CD22A3" w:rsidRPr="007C32A5" w:rsidRDefault="00CD22A3" w:rsidP="0086589F">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Power lines, trees, overhead services, surrounding structures, dangerous materials, underground/overhead services, recently filled trenches, other equipment</w:t>
            </w:r>
          </w:p>
        </w:tc>
        <w:tc>
          <w:tcPr>
            <w:tcW w:w="709" w:type="dxa"/>
            <w:tcBorders>
              <w:bottom w:val="single" w:sz="4" w:space="0" w:color="44546A" w:themeColor="text2"/>
            </w:tcBorders>
            <w:vAlign w:val="center"/>
          </w:tcPr>
          <w:p w14:paraId="4F959E69"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39EAEFEC"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502F90B" w14:textId="77777777" w:rsidR="00CD22A3" w:rsidRPr="007C32A5" w:rsidRDefault="00CD22A3" w:rsidP="0086589F">
            <w:pPr>
              <w:spacing w:before="80" w:after="80"/>
              <w:jc w:val="center"/>
              <w:rPr>
                <w:rFonts w:cstheme="minorHAnsi"/>
                <w:sz w:val="18"/>
                <w:szCs w:val="18"/>
              </w:rPr>
            </w:pPr>
          </w:p>
        </w:tc>
      </w:tr>
      <w:tr w:rsidR="00CD22A3" w:rsidRPr="007C32A5" w14:paraId="7237F8DC"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A5696E0" w14:textId="77777777" w:rsidR="00CD22A3" w:rsidRPr="00084FFD" w:rsidRDefault="00CD22A3" w:rsidP="0086589F">
            <w:pPr>
              <w:spacing w:before="80" w:after="80"/>
              <w:jc w:val="center"/>
              <w:rPr>
                <w:rFonts w:cstheme="minorHAnsi"/>
                <w:b/>
                <w:sz w:val="24"/>
                <w:szCs w:val="24"/>
              </w:rPr>
            </w:pPr>
            <w:r w:rsidRPr="00795EE8">
              <w:rPr>
                <w:rFonts w:cstheme="minorHAnsi"/>
                <w:noProof/>
                <w:sz w:val="52"/>
                <w:szCs w:val="52"/>
                <w:lang w:eastAsia="en-AU"/>
              </w:rPr>
              <w:drawing>
                <wp:inline distT="0" distB="0" distL="0" distR="0" wp14:anchorId="5A77838D" wp14:editId="35FE8F11">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6E6F906" w14:textId="77777777" w:rsidR="00CD22A3" w:rsidRPr="00795EE8" w:rsidRDefault="00CD22A3" w:rsidP="0086589F">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Has the Operator </w:t>
            </w:r>
            <w:r w:rsidRPr="00795EE8">
              <w:rPr>
                <w:rFonts w:cstheme="minorHAnsi"/>
                <w:b/>
                <w:color w:val="323E4F" w:themeColor="text2" w:themeShade="BF"/>
                <w:sz w:val="19"/>
                <w:szCs w:val="19"/>
              </w:rPr>
              <w:t>ensured suitable barriers and exclusion zone</w:t>
            </w:r>
            <w:r>
              <w:rPr>
                <w:rFonts w:cstheme="minorHAnsi"/>
                <w:b/>
                <w:color w:val="323E4F" w:themeColor="text2" w:themeShade="BF"/>
                <w:sz w:val="19"/>
                <w:szCs w:val="19"/>
              </w:rPr>
              <w:t>s</w:t>
            </w:r>
            <w:r w:rsidRPr="00795EE8">
              <w:rPr>
                <w:rFonts w:cstheme="minorHAnsi"/>
                <w:b/>
                <w:color w:val="323E4F" w:themeColor="text2" w:themeShade="BF"/>
                <w:sz w:val="19"/>
                <w:szCs w:val="19"/>
              </w:rPr>
              <w:t xml:space="preserve"> are in place around operating area</w:t>
            </w:r>
            <w:r>
              <w:rPr>
                <w:rFonts w:cstheme="minorHAnsi"/>
                <w:b/>
                <w:color w:val="323E4F" w:themeColor="text2" w:themeShade="BF"/>
                <w:sz w:val="19"/>
                <w:szCs w:val="19"/>
              </w:rPr>
              <w:t>?</w:t>
            </w:r>
          </w:p>
        </w:tc>
        <w:tc>
          <w:tcPr>
            <w:tcW w:w="709" w:type="dxa"/>
            <w:tcBorders>
              <w:bottom w:val="single" w:sz="4" w:space="0" w:color="44546A" w:themeColor="text2"/>
            </w:tcBorders>
            <w:vAlign w:val="center"/>
          </w:tcPr>
          <w:p w14:paraId="45EC3984"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12674ABB"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FAAB03E" w14:textId="77777777" w:rsidR="00CD22A3" w:rsidRPr="007C32A5" w:rsidRDefault="00CD22A3" w:rsidP="0086589F">
            <w:pPr>
              <w:spacing w:before="80" w:after="80"/>
              <w:jc w:val="center"/>
              <w:rPr>
                <w:rFonts w:cstheme="minorHAnsi"/>
                <w:sz w:val="18"/>
                <w:szCs w:val="18"/>
              </w:rPr>
            </w:pPr>
          </w:p>
        </w:tc>
      </w:tr>
      <w:tr w:rsidR="00CD22A3" w:rsidRPr="007C32A5" w14:paraId="280AF403"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85314EB" w14:textId="77777777" w:rsidR="00CD22A3" w:rsidRPr="00084FFD" w:rsidRDefault="00CD22A3" w:rsidP="0086589F">
            <w:pPr>
              <w:spacing w:before="80" w:after="80"/>
              <w:jc w:val="center"/>
              <w:rPr>
                <w:rFonts w:cstheme="minorHAnsi"/>
                <w:b/>
                <w:sz w:val="24"/>
                <w:szCs w:val="24"/>
              </w:rPr>
            </w:pPr>
            <w:r w:rsidRPr="00795EE8">
              <w:rPr>
                <w:rFonts w:cstheme="minorHAnsi"/>
                <w:noProof/>
                <w:sz w:val="52"/>
                <w:szCs w:val="52"/>
                <w:lang w:eastAsia="en-AU"/>
              </w:rPr>
              <w:drawing>
                <wp:inline distT="0" distB="0" distL="0" distR="0" wp14:anchorId="01C346A9" wp14:editId="3B7A7FCF">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6566518" w14:textId="77777777" w:rsidR="00CD22A3" w:rsidRPr="00795EE8" w:rsidRDefault="00CD22A3" w:rsidP="0086589F">
            <w:pPr>
              <w:spacing w:before="80" w:after="80"/>
              <w:rPr>
                <w:rFonts w:cstheme="minorHAnsi"/>
                <w:b/>
                <w:bCs/>
                <w:color w:val="323E4F" w:themeColor="text2" w:themeShade="BF"/>
                <w:sz w:val="19"/>
                <w:szCs w:val="19"/>
              </w:rPr>
            </w:pPr>
            <w:r>
              <w:rPr>
                <w:rFonts w:cstheme="minorHAnsi"/>
                <w:b/>
                <w:bCs/>
                <w:sz w:val="19"/>
                <w:szCs w:val="19"/>
              </w:rPr>
              <w:t>Did the Operator assess the suitability of the Telescopic Material Handler taking into account the task to be performed and the environment?</w:t>
            </w:r>
          </w:p>
        </w:tc>
        <w:tc>
          <w:tcPr>
            <w:tcW w:w="709" w:type="dxa"/>
            <w:tcBorders>
              <w:bottom w:val="single" w:sz="4" w:space="0" w:color="44546A" w:themeColor="text2"/>
            </w:tcBorders>
            <w:vAlign w:val="center"/>
          </w:tcPr>
          <w:p w14:paraId="4B712EDF"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50200318"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72380A3" w14:textId="77777777" w:rsidR="00CD22A3" w:rsidRPr="007C32A5" w:rsidRDefault="00CD22A3" w:rsidP="0086589F">
            <w:pPr>
              <w:spacing w:before="80" w:after="80"/>
              <w:jc w:val="center"/>
              <w:rPr>
                <w:rFonts w:cstheme="minorHAnsi"/>
                <w:sz w:val="18"/>
                <w:szCs w:val="18"/>
              </w:rPr>
            </w:pPr>
          </w:p>
        </w:tc>
      </w:tr>
      <w:tr w:rsidR="00EE27D4" w:rsidRPr="007C32A5" w14:paraId="5F7A3EFF"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7B556B6" w14:textId="77777777" w:rsidR="00EE27D4" w:rsidRPr="00795EE8" w:rsidRDefault="00EE27D4" w:rsidP="0086589F">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52CC3053" w14:textId="77777777" w:rsidR="00EE27D4" w:rsidRDefault="00EE27D4" w:rsidP="0086589F">
            <w:pPr>
              <w:spacing w:before="80" w:after="80"/>
              <w:rPr>
                <w:rFonts w:cstheme="minorHAnsi"/>
                <w:b/>
                <w:bCs/>
                <w:sz w:val="19"/>
                <w:szCs w:val="19"/>
              </w:rPr>
            </w:pPr>
          </w:p>
        </w:tc>
        <w:tc>
          <w:tcPr>
            <w:tcW w:w="709" w:type="dxa"/>
            <w:tcBorders>
              <w:bottom w:val="single" w:sz="4" w:space="0" w:color="44546A" w:themeColor="text2"/>
            </w:tcBorders>
            <w:vAlign w:val="center"/>
          </w:tcPr>
          <w:p w14:paraId="7E66C06F" w14:textId="77777777" w:rsidR="00EE27D4" w:rsidRPr="007C32A5" w:rsidRDefault="00EE27D4"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46F14BD3" w14:textId="77777777" w:rsidR="00EE27D4" w:rsidRPr="007C32A5" w:rsidRDefault="00EE27D4"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1F6ADE7" w14:textId="77777777" w:rsidR="00EE27D4" w:rsidRPr="007C32A5" w:rsidRDefault="00EE27D4" w:rsidP="0086589F">
            <w:pPr>
              <w:spacing w:before="80" w:after="80"/>
              <w:jc w:val="center"/>
              <w:rPr>
                <w:rFonts w:cstheme="minorHAnsi"/>
                <w:sz w:val="18"/>
                <w:szCs w:val="18"/>
              </w:rPr>
            </w:pPr>
          </w:p>
        </w:tc>
      </w:tr>
      <w:tr w:rsidR="00EE27D4" w:rsidRPr="007C32A5" w14:paraId="508531E2"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51D075B" w14:textId="77777777" w:rsidR="00EE27D4" w:rsidRPr="00795EE8" w:rsidRDefault="00EE27D4" w:rsidP="0086589F">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5AFEF66" w14:textId="77777777" w:rsidR="00EE27D4" w:rsidRDefault="00EE27D4" w:rsidP="0086589F">
            <w:pPr>
              <w:spacing w:before="80" w:after="80"/>
              <w:rPr>
                <w:rFonts w:cstheme="minorHAnsi"/>
                <w:b/>
                <w:bCs/>
                <w:sz w:val="19"/>
                <w:szCs w:val="19"/>
              </w:rPr>
            </w:pPr>
          </w:p>
        </w:tc>
        <w:tc>
          <w:tcPr>
            <w:tcW w:w="709" w:type="dxa"/>
            <w:tcBorders>
              <w:bottom w:val="single" w:sz="4" w:space="0" w:color="44546A" w:themeColor="text2"/>
            </w:tcBorders>
            <w:vAlign w:val="center"/>
          </w:tcPr>
          <w:p w14:paraId="397FDE84" w14:textId="77777777" w:rsidR="00EE27D4" w:rsidRPr="007C32A5" w:rsidRDefault="00EE27D4"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79884C36" w14:textId="77777777" w:rsidR="00EE27D4" w:rsidRPr="007C32A5" w:rsidRDefault="00EE27D4"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CE0A0C9" w14:textId="77777777" w:rsidR="00EE27D4" w:rsidRPr="007C32A5" w:rsidRDefault="00EE27D4" w:rsidP="0086589F">
            <w:pPr>
              <w:spacing w:before="80" w:after="80"/>
              <w:jc w:val="center"/>
              <w:rPr>
                <w:rFonts w:cstheme="minorHAnsi"/>
                <w:sz w:val="18"/>
                <w:szCs w:val="18"/>
              </w:rPr>
            </w:pPr>
          </w:p>
        </w:tc>
      </w:tr>
      <w:tr w:rsidR="00CD22A3" w:rsidRPr="00E10E8F" w14:paraId="69590C24" w14:textId="77777777" w:rsidTr="003D17CA">
        <w:tc>
          <w:tcPr>
            <w:tcW w:w="8330" w:type="dxa"/>
            <w:gridSpan w:val="2"/>
            <w:tcBorders>
              <w:top w:val="nil"/>
              <w:left w:val="single" w:sz="4" w:space="0" w:color="44546A" w:themeColor="text2"/>
            </w:tcBorders>
            <w:shd w:val="clear" w:color="auto" w:fill="767171" w:themeFill="background2" w:themeFillShade="80"/>
            <w:vAlign w:val="center"/>
          </w:tcPr>
          <w:p w14:paraId="473FE83D" w14:textId="77777777" w:rsidR="00CD22A3" w:rsidRPr="008930EB" w:rsidRDefault="00CD22A3" w:rsidP="0086589F">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709" w:type="dxa"/>
            <w:shd w:val="clear" w:color="auto" w:fill="767171" w:themeFill="background2" w:themeFillShade="80"/>
            <w:vAlign w:val="center"/>
          </w:tcPr>
          <w:p w14:paraId="79BD3B22"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590" w:type="dxa"/>
            <w:shd w:val="clear" w:color="auto" w:fill="767171" w:themeFill="background2" w:themeFillShade="80"/>
            <w:vAlign w:val="center"/>
          </w:tcPr>
          <w:p w14:paraId="6B92726C"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C3C88CD"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CD22A3" w:rsidRPr="007C32A5" w14:paraId="0BAFBD9B"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833C208" w14:textId="77777777" w:rsidR="00CD22A3" w:rsidRPr="007C32A5" w:rsidRDefault="00CD22A3" w:rsidP="0086589F">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14A7778A" w14:textId="77777777" w:rsidR="00CD22A3" w:rsidRPr="00E11C23" w:rsidRDefault="00CD22A3" w:rsidP="0086589F">
            <w:pPr>
              <w:spacing w:before="80" w:after="80"/>
              <w:rPr>
                <w:rFonts w:cstheme="minorHAnsi"/>
                <w:b/>
                <w:bCs/>
                <w:sz w:val="19"/>
                <w:szCs w:val="19"/>
              </w:rPr>
            </w:pPr>
            <w:r>
              <w:rPr>
                <w:rFonts w:cstheme="minorHAnsi"/>
                <w:b/>
                <w:bCs/>
                <w:sz w:val="19"/>
                <w:szCs w:val="19"/>
              </w:rPr>
              <w:t>If you found a defect in one of the main controls that would place the Telehandler/personnel at risk, what would you do?</w:t>
            </w:r>
          </w:p>
          <w:p w14:paraId="77A1994F" w14:textId="77777777" w:rsidR="00CD22A3" w:rsidRPr="007C32A5" w:rsidRDefault="00CD22A3" w:rsidP="0086589F">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Secure the area and machine and report to an authorised person.  Display an out of service tag on the machine if required.</w:t>
            </w:r>
          </w:p>
        </w:tc>
        <w:tc>
          <w:tcPr>
            <w:tcW w:w="709" w:type="dxa"/>
            <w:tcBorders>
              <w:bottom w:val="single" w:sz="4" w:space="0" w:color="44546A" w:themeColor="text2"/>
            </w:tcBorders>
            <w:vAlign w:val="center"/>
          </w:tcPr>
          <w:p w14:paraId="0D83640A"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04A17C53"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22B2178" w14:textId="77777777" w:rsidR="00CD22A3" w:rsidRPr="007C32A5" w:rsidRDefault="00CD22A3" w:rsidP="0086589F">
            <w:pPr>
              <w:spacing w:before="80" w:after="80"/>
              <w:jc w:val="center"/>
              <w:rPr>
                <w:rFonts w:cstheme="minorHAnsi"/>
                <w:sz w:val="18"/>
                <w:szCs w:val="18"/>
              </w:rPr>
            </w:pPr>
          </w:p>
        </w:tc>
      </w:tr>
      <w:tr w:rsidR="00CD22A3" w:rsidRPr="007C32A5" w14:paraId="6FF49409"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009A1F2" w14:textId="77777777" w:rsidR="00CD22A3" w:rsidRPr="00084FFD" w:rsidRDefault="00CD22A3" w:rsidP="0086589F">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3C96BB6C" w14:textId="77777777" w:rsidR="00CD22A3" w:rsidRDefault="00CD22A3" w:rsidP="0086589F">
            <w:pPr>
              <w:spacing w:before="80" w:after="80"/>
              <w:rPr>
                <w:rFonts w:cstheme="minorHAnsi"/>
                <w:b/>
                <w:bCs/>
                <w:sz w:val="19"/>
                <w:szCs w:val="19"/>
              </w:rPr>
            </w:pPr>
            <w:r>
              <w:rPr>
                <w:rFonts w:cstheme="minorHAnsi"/>
                <w:b/>
                <w:bCs/>
                <w:sz w:val="19"/>
                <w:szCs w:val="19"/>
              </w:rPr>
              <w:t>Why is undertaking a plant manufacturer-specific prestart check important?</w:t>
            </w:r>
          </w:p>
          <w:p w14:paraId="7DA0F778" w14:textId="77777777" w:rsidR="00CD22A3" w:rsidRDefault="00CD22A3" w:rsidP="0086589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The prestart check helps to identify defects and maintenance required prior to starting the machine; this will reduce the risk of equipment failure during operation.</w:t>
            </w:r>
          </w:p>
        </w:tc>
        <w:tc>
          <w:tcPr>
            <w:tcW w:w="709" w:type="dxa"/>
            <w:tcBorders>
              <w:bottom w:val="single" w:sz="4" w:space="0" w:color="44546A" w:themeColor="text2"/>
            </w:tcBorders>
            <w:vAlign w:val="center"/>
          </w:tcPr>
          <w:p w14:paraId="2342C39C"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53570BD1"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D6D2A17" w14:textId="77777777" w:rsidR="00CD22A3" w:rsidRPr="007C32A5" w:rsidRDefault="00CD22A3" w:rsidP="0086589F">
            <w:pPr>
              <w:spacing w:before="80" w:after="80"/>
              <w:jc w:val="center"/>
              <w:rPr>
                <w:rFonts w:cstheme="minorHAnsi"/>
                <w:sz w:val="18"/>
                <w:szCs w:val="18"/>
              </w:rPr>
            </w:pPr>
          </w:p>
        </w:tc>
      </w:tr>
      <w:tr w:rsidR="00CD22A3" w:rsidRPr="007C32A5" w14:paraId="0140A16B"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4E01BC0" w14:textId="0E0B271C" w:rsidR="00CD22A3" w:rsidRPr="00084FFD" w:rsidRDefault="00EE27D4" w:rsidP="0086589F">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74955F9A" w14:textId="77777777" w:rsidR="00CD22A3" w:rsidRDefault="00CD22A3" w:rsidP="0086589F">
            <w:pPr>
              <w:spacing w:before="80" w:after="80"/>
              <w:rPr>
                <w:rFonts w:cstheme="minorHAnsi"/>
                <w:b/>
                <w:bCs/>
                <w:sz w:val="19"/>
                <w:szCs w:val="19"/>
              </w:rPr>
            </w:pPr>
            <w:r>
              <w:rPr>
                <w:rFonts w:cstheme="minorHAnsi"/>
                <w:b/>
                <w:bCs/>
                <w:sz w:val="19"/>
                <w:szCs w:val="19"/>
              </w:rPr>
              <w:t>When should you conduct a prestart check?</w:t>
            </w:r>
          </w:p>
          <w:p w14:paraId="21818265" w14:textId="77777777" w:rsidR="00CD22A3" w:rsidRDefault="00CD22A3" w:rsidP="0086589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Daily, before use.</w:t>
            </w:r>
          </w:p>
        </w:tc>
        <w:tc>
          <w:tcPr>
            <w:tcW w:w="709" w:type="dxa"/>
            <w:tcBorders>
              <w:bottom w:val="single" w:sz="4" w:space="0" w:color="44546A" w:themeColor="text2"/>
            </w:tcBorders>
            <w:vAlign w:val="center"/>
          </w:tcPr>
          <w:p w14:paraId="00742274"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025A73BE"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316EAF5" w14:textId="77777777" w:rsidR="00CD22A3" w:rsidRPr="007C32A5" w:rsidRDefault="00CD22A3" w:rsidP="0086589F">
            <w:pPr>
              <w:spacing w:before="80" w:after="80"/>
              <w:jc w:val="center"/>
              <w:rPr>
                <w:rFonts w:cstheme="minorHAnsi"/>
                <w:sz w:val="18"/>
                <w:szCs w:val="18"/>
              </w:rPr>
            </w:pPr>
          </w:p>
        </w:tc>
      </w:tr>
      <w:tr w:rsidR="00EE27D4" w:rsidRPr="007C32A5" w14:paraId="0021D15D" w14:textId="77777777" w:rsidTr="00673DC7">
        <w:tc>
          <w:tcPr>
            <w:tcW w:w="675" w:type="dxa"/>
            <w:tcBorders>
              <w:left w:val="single" w:sz="4" w:space="0" w:color="44546A" w:themeColor="text2"/>
            </w:tcBorders>
            <w:shd w:val="clear" w:color="auto" w:fill="C5C2C2" w:themeFill="background2" w:themeFillShade="D9"/>
            <w:vAlign w:val="center"/>
          </w:tcPr>
          <w:p w14:paraId="1D48B16D" w14:textId="77777777" w:rsidR="00EE27D4" w:rsidRPr="007C32A5" w:rsidRDefault="00EE27D4" w:rsidP="00673DC7">
            <w:pPr>
              <w:spacing w:before="80" w:after="80"/>
              <w:jc w:val="center"/>
              <w:rPr>
                <w:rFonts w:cstheme="minorHAnsi"/>
                <w:sz w:val="18"/>
                <w:szCs w:val="18"/>
              </w:rPr>
            </w:pPr>
            <w:r>
              <w:rPr>
                <w:rFonts w:cstheme="minorHAnsi"/>
                <w:noProof/>
                <w:sz w:val="52"/>
                <w:szCs w:val="52"/>
                <w:lang w:eastAsia="en-AU"/>
              </w:rPr>
              <w:drawing>
                <wp:inline distT="0" distB="0" distL="0" distR="0" wp14:anchorId="2C697EE1" wp14:editId="66354A04">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8CB661D" w14:textId="77777777" w:rsidR="00EE27D4" w:rsidRPr="00E11C23" w:rsidRDefault="00EE27D4" w:rsidP="00673DC7">
            <w:pPr>
              <w:spacing w:before="80" w:after="80"/>
              <w:rPr>
                <w:rFonts w:cstheme="minorHAnsi"/>
                <w:b/>
                <w:bCs/>
                <w:sz w:val="19"/>
                <w:szCs w:val="19"/>
              </w:rPr>
            </w:pPr>
            <w:r w:rsidRPr="00E11C23">
              <w:rPr>
                <w:rFonts w:cstheme="minorHAnsi"/>
                <w:b/>
                <w:bCs/>
                <w:sz w:val="19"/>
                <w:szCs w:val="19"/>
              </w:rPr>
              <w:t>Could the operator locate or identify the following items</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7E190CE5" w14:textId="77777777" w:rsidR="00EE27D4" w:rsidRDefault="00EE27D4" w:rsidP="00673DC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Log Book</w:t>
            </w:r>
            <w:r w:rsidRPr="007C32A5">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Operators Manual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Load Charts</w:t>
            </w:r>
            <w:r w:rsidRPr="007C32A5">
              <w:rPr>
                <w:rFonts w:cstheme="minorHAnsi"/>
                <w:bCs/>
                <w:sz w:val="18"/>
                <w:szCs w:val="18"/>
              </w:rPr>
              <w:tab/>
            </w:r>
            <w:r w:rsidRPr="007C32A5">
              <w:rPr>
                <w:rFonts w:cstheme="minorHAnsi"/>
                <w:bCs/>
                <w:sz w:val="18"/>
                <w:szCs w:val="18"/>
              </w:rPr>
              <w:tab/>
            </w:r>
          </w:p>
          <w:p w14:paraId="2210AD65" w14:textId="77777777" w:rsidR="00EE27D4" w:rsidRPr="007C32A5" w:rsidRDefault="00EE27D4" w:rsidP="00673DC7">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TRA</w:t>
            </w:r>
            <w:r w:rsidRPr="007C32A5">
              <w:rPr>
                <w:rFonts w:cstheme="minorHAnsi"/>
                <w:bCs/>
                <w:sz w:val="18"/>
                <w:szCs w:val="18"/>
              </w:rPr>
              <w:tab/>
            </w:r>
            <w:r>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Start Card        </w:t>
            </w:r>
            <w:r>
              <w:rPr>
                <w:rFonts w:cstheme="minorHAnsi"/>
                <w:bCs/>
                <w:sz w:val="18"/>
                <w:szCs w:val="18"/>
              </w:rPr>
              <w:tab/>
              <w:t xml:space="preserve">  </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PHA</w:t>
            </w:r>
          </w:p>
        </w:tc>
        <w:tc>
          <w:tcPr>
            <w:tcW w:w="709" w:type="dxa"/>
            <w:vAlign w:val="center"/>
          </w:tcPr>
          <w:p w14:paraId="74D8CD6F" w14:textId="77777777" w:rsidR="00EE27D4" w:rsidRPr="007C32A5" w:rsidRDefault="00EE27D4" w:rsidP="00673DC7">
            <w:pPr>
              <w:spacing w:before="80" w:after="80"/>
              <w:jc w:val="center"/>
              <w:rPr>
                <w:rFonts w:cstheme="minorHAnsi"/>
                <w:sz w:val="18"/>
                <w:szCs w:val="18"/>
              </w:rPr>
            </w:pPr>
          </w:p>
        </w:tc>
        <w:tc>
          <w:tcPr>
            <w:tcW w:w="590" w:type="dxa"/>
            <w:vAlign w:val="center"/>
          </w:tcPr>
          <w:p w14:paraId="3C4E220C" w14:textId="77777777" w:rsidR="00EE27D4" w:rsidRPr="007C32A5" w:rsidRDefault="00EE27D4" w:rsidP="00673DC7">
            <w:pPr>
              <w:spacing w:before="80" w:after="80"/>
              <w:jc w:val="center"/>
              <w:rPr>
                <w:rFonts w:cstheme="minorHAnsi"/>
                <w:sz w:val="18"/>
                <w:szCs w:val="18"/>
              </w:rPr>
            </w:pPr>
          </w:p>
        </w:tc>
        <w:tc>
          <w:tcPr>
            <w:tcW w:w="650" w:type="dxa"/>
            <w:tcBorders>
              <w:right w:val="single" w:sz="4" w:space="0" w:color="44546A" w:themeColor="text2"/>
            </w:tcBorders>
            <w:vAlign w:val="center"/>
          </w:tcPr>
          <w:p w14:paraId="1C7CF077" w14:textId="77777777" w:rsidR="00EE27D4" w:rsidRPr="007C32A5" w:rsidRDefault="00EE27D4" w:rsidP="00673DC7">
            <w:pPr>
              <w:spacing w:before="80" w:after="80"/>
              <w:jc w:val="center"/>
              <w:rPr>
                <w:rFonts w:cstheme="minorHAnsi"/>
                <w:sz w:val="18"/>
                <w:szCs w:val="18"/>
              </w:rPr>
            </w:pPr>
          </w:p>
        </w:tc>
      </w:tr>
      <w:tr w:rsidR="00CD22A3" w:rsidRPr="007C32A5" w14:paraId="2EB66BA1" w14:textId="77777777" w:rsidTr="003D17CA">
        <w:tc>
          <w:tcPr>
            <w:tcW w:w="675" w:type="dxa"/>
            <w:tcBorders>
              <w:left w:val="single" w:sz="4" w:space="0" w:color="44546A" w:themeColor="text2"/>
            </w:tcBorders>
            <w:shd w:val="clear" w:color="auto" w:fill="C5C2C2" w:themeFill="background2" w:themeFillShade="D9"/>
            <w:vAlign w:val="center"/>
          </w:tcPr>
          <w:p w14:paraId="277D3A06" w14:textId="77777777" w:rsidR="00CD22A3" w:rsidRPr="00A05A56" w:rsidRDefault="00CD22A3" w:rsidP="0086589F">
            <w:pPr>
              <w:spacing w:before="80" w:after="80"/>
              <w:jc w:val="center"/>
              <w:rPr>
                <w:rFonts w:cstheme="minorHAnsi"/>
                <w:sz w:val="52"/>
                <w:szCs w:val="52"/>
              </w:rPr>
            </w:pPr>
            <w:r>
              <w:rPr>
                <w:rFonts w:cstheme="minorHAnsi"/>
                <w:noProof/>
                <w:sz w:val="52"/>
                <w:szCs w:val="52"/>
                <w:lang w:eastAsia="en-AU"/>
              </w:rPr>
              <w:lastRenderedPageBreak/>
              <w:drawing>
                <wp:inline distT="0" distB="0" distL="0" distR="0" wp14:anchorId="65860DCD" wp14:editId="62CC6E00">
                  <wp:extent cx="219600" cy="273600"/>
                  <wp:effectExtent l="0" t="0" r="9525" b="0"/>
                  <wp:docPr id="12" name="Picture 1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A27BBD8" w14:textId="77777777" w:rsidR="00CD22A3" w:rsidRPr="00E11C23" w:rsidRDefault="00CD22A3" w:rsidP="0086589F">
            <w:pPr>
              <w:spacing w:before="80" w:after="80"/>
              <w:rPr>
                <w:rFonts w:cstheme="minorHAnsi"/>
                <w:b/>
                <w:bCs/>
                <w:sz w:val="19"/>
                <w:szCs w:val="19"/>
              </w:rPr>
            </w:pPr>
            <w:r w:rsidRPr="00E11C23">
              <w:rPr>
                <w:rFonts w:cstheme="minorHAnsi"/>
                <w:b/>
                <w:bCs/>
                <w:sz w:val="19"/>
                <w:szCs w:val="19"/>
              </w:rPr>
              <w:t>Did the operator check the following items before starting the machine</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315E0D45" w14:textId="77777777" w:rsidR="00CD22A3" w:rsidRPr="007C32A5" w:rsidRDefault="00CD22A3" w:rsidP="0086589F">
            <w:pPr>
              <w:tabs>
                <w:tab w:val="left" w:pos="4118"/>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Safety features and alarms: condition / operation</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Tyres/wheels: alignment / condition</w:t>
            </w:r>
            <w:r w:rsidRPr="007C32A5">
              <w:rPr>
                <w:rFonts w:cstheme="minorHAnsi"/>
                <w:bCs/>
                <w:sz w:val="18"/>
                <w:szCs w:val="18"/>
              </w:rPr>
              <w:t xml:space="preserve">   </w:t>
            </w:r>
          </w:p>
          <w:p w14:paraId="002FF051" w14:textId="77777777" w:rsidR="00CD22A3" w:rsidRPr="007C32A5" w:rsidRDefault="00CD22A3" w:rsidP="0086589F">
            <w:pPr>
              <w:tabs>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Hydraulics and fluid: levels / leaks</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GET+attachments: condition/security</w:t>
            </w:r>
          </w:p>
          <w:p w14:paraId="4A22FFE5" w14:textId="77777777" w:rsidR="00CD22A3" w:rsidRDefault="00CD22A3" w:rsidP="0086589F">
            <w:pPr>
              <w:tabs>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Controls and gauges: operating normally/labelled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Load characteristics / weights</w:t>
            </w:r>
          </w:p>
          <w:p w14:paraId="3BBFD9AF" w14:textId="77777777" w:rsidR="00CD22A3" w:rsidRDefault="00CD22A3" w:rsidP="0086589F">
            <w:pPr>
              <w:tabs>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Mirrors and visual aids: condition / position</w:t>
            </w:r>
            <w:r w:rsidRPr="007C32A5">
              <w:rPr>
                <w:rFonts w:cstheme="minorHAnsi"/>
                <w:bCs/>
                <w:sz w:val="18"/>
                <w:szCs w:val="18"/>
              </w:rPr>
              <w:t xml:space="preserve"> </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Body damage</w:t>
            </w:r>
          </w:p>
          <w:p w14:paraId="4A0EE4D1" w14:textId="77777777" w:rsidR="00CD22A3" w:rsidRDefault="00CD22A3" w:rsidP="0086589F">
            <w:pPr>
              <w:tabs>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Radio (if fitted): operational and reception</w:t>
            </w:r>
            <w:r w:rsidRPr="007C32A5">
              <w:rPr>
                <w:rFonts w:cstheme="minorHAnsi"/>
                <w:bCs/>
                <w:sz w:val="18"/>
                <w:szCs w:val="18"/>
              </w:rPr>
              <w:t xml:space="preserve"> </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Condition of access (ladders / steps)</w:t>
            </w:r>
          </w:p>
          <w:p w14:paraId="386D0263" w14:textId="77777777" w:rsidR="00CD22A3" w:rsidRPr="007C32A5" w:rsidRDefault="00CD22A3" w:rsidP="0086589F">
            <w:pPr>
              <w:tabs>
                <w:tab w:val="left" w:pos="428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 ___________________________________________________</w:t>
            </w:r>
          </w:p>
        </w:tc>
        <w:tc>
          <w:tcPr>
            <w:tcW w:w="709" w:type="dxa"/>
            <w:vAlign w:val="center"/>
          </w:tcPr>
          <w:p w14:paraId="49016F59" w14:textId="4E2074E3" w:rsidR="00CD22A3" w:rsidRPr="007C32A5" w:rsidRDefault="00CD22A3" w:rsidP="003D17CA">
            <w:pPr>
              <w:spacing w:before="80" w:after="80"/>
              <w:ind w:right="-108"/>
              <w:jc w:val="center"/>
              <w:rPr>
                <w:rFonts w:cstheme="minorHAnsi"/>
                <w:sz w:val="18"/>
                <w:szCs w:val="18"/>
              </w:rPr>
            </w:pPr>
          </w:p>
        </w:tc>
        <w:tc>
          <w:tcPr>
            <w:tcW w:w="590" w:type="dxa"/>
            <w:vAlign w:val="center"/>
          </w:tcPr>
          <w:p w14:paraId="57198BF0"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0A1A5187" w14:textId="77777777" w:rsidR="00CD22A3" w:rsidRPr="007C32A5" w:rsidRDefault="00CD22A3" w:rsidP="0086589F">
            <w:pPr>
              <w:spacing w:before="80" w:after="80"/>
              <w:jc w:val="center"/>
              <w:rPr>
                <w:rFonts w:cstheme="minorHAnsi"/>
                <w:sz w:val="18"/>
                <w:szCs w:val="18"/>
              </w:rPr>
            </w:pPr>
          </w:p>
        </w:tc>
      </w:tr>
      <w:tr w:rsidR="00CD22A3" w:rsidRPr="007C32A5" w14:paraId="7B26A763" w14:textId="77777777" w:rsidTr="003D17CA">
        <w:trPr>
          <w:trHeight w:val="648"/>
        </w:trPr>
        <w:tc>
          <w:tcPr>
            <w:tcW w:w="675" w:type="dxa"/>
            <w:tcBorders>
              <w:left w:val="single" w:sz="4" w:space="0" w:color="44546A" w:themeColor="text2"/>
            </w:tcBorders>
            <w:shd w:val="clear" w:color="auto" w:fill="C5C2C2" w:themeFill="background2" w:themeFillShade="D9"/>
            <w:vAlign w:val="center"/>
          </w:tcPr>
          <w:p w14:paraId="108FB6D5" w14:textId="77777777" w:rsidR="00CD22A3" w:rsidRPr="00665A34" w:rsidRDefault="00CD22A3" w:rsidP="0086589F">
            <w:pPr>
              <w:spacing w:before="80" w:after="80"/>
              <w:jc w:val="center"/>
              <w:rPr>
                <w:rFonts w:cstheme="minorHAnsi"/>
                <w:noProof/>
                <w:sz w:val="52"/>
                <w:szCs w:val="52"/>
                <w:lang w:eastAsia="en-AU"/>
              </w:rPr>
            </w:pPr>
            <w:r w:rsidRPr="00665A34">
              <w:rPr>
                <w:rFonts w:cstheme="minorHAnsi"/>
                <w:noProof/>
                <w:sz w:val="52"/>
                <w:szCs w:val="52"/>
                <w:lang w:eastAsia="en-AU"/>
              </w:rPr>
              <w:drawing>
                <wp:inline distT="0" distB="0" distL="0" distR="0" wp14:anchorId="28F6420C" wp14:editId="0A507EEF">
                  <wp:extent cx="219600" cy="273600"/>
                  <wp:effectExtent l="0" t="0" r="9525" b="0"/>
                  <wp:docPr id="45" name="Picture 4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7465D3B4" w14:textId="77777777" w:rsidR="00CD22A3" w:rsidRPr="00E11C23" w:rsidRDefault="00CD22A3" w:rsidP="0086589F">
            <w:pPr>
              <w:spacing w:before="80" w:after="80"/>
              <w:rPr>
                <w:rFonts w:cstheme="minorHAnsi"/>
                <w:b/>
                <w:bCs/>
                <w:sz w:val="19"/>
                <w:szCs w:val="19"/>
              </w:rPr>
            </w:pPr>
            <w:r>
              <w:rPr>
                <w:rFonts w:cstheme="minorHAnsi"/>
                <w:b/>
                <w:bCs/>
                <w:sz w:val="19"/>
                <w:szCs w:val="19"/>
              </w:rPr>
              <w:t>Once the engine started, did the Operator check the throttle control, the air pressure gauge and confirm the LMI is working?</w:t>
            </w:r>
          </w:p>
        </w:tc>
        <w:tc>
          <w:tcPr>
            <w:tcW w:w="709" w:type="dxa"/>
            <w:vAlign w:val="center"/>
          </w:tcPr>
          <w:p w14:paraId="0177A7CA" w14:textId="77777777" w:rsidR="00CD22A3" w:rsidRPr="007C32A5" w:rsidRDefault="00CD22A3" w:rsidP="0086589F">
            <w:pPr>
              <w:spacing w:before="80" w:after="80"/>
              <w:jc w:val="center"/>
              <w:rPr>
                <w:rFonts w:cstheme="minorHAnsi"/>
                <w:sz w:val="18"/>
                <w:szCs w:val="18"/>
              </w:rPr>
            </w:pPr>
          </w:p>
        </w:tc>
        <w:tc>
          <w:tcPr>
            <w:tcW w:w="590" w:type="dxa"/>
            <w:vAlign w:val="center"/>
          </w:tcPr>
          <w:p w14:paraId="666CAC8C"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72247197" w14:textId="77777777" w:rsidR="00CD22A3" w:rsidRPr="007C32A5" w:rsidRDefault="00CD22A3" w:rsidP="0086589F">
            <w:pPr>
              <w:spacing w:before="80" w:after="80"/>
              <w:jc w:val="center"/>
              <w:rPr>
                <w:rFonts w:cstheme="minorHAnsi"/>
                <w:sz w:val="18"/>
                <w:szCs w:val="18"/>
              </w:rPr>
            </w:pPr>
          </w:p>
        </w:tc>
      </w:tr>
      <w:tr w:rsidR="00CD22A3" w:rsidRPr="007C32A5" w14:paraId="715A19D9" w14:textId="77777777" w:rsidTr="003D17CA">
        <w:trPr>
          <w:trHeight w:val="648"/>
        </w:trPr>
        <w:tc>
          <w:tcPr>
            <w:tcW w:w="675" w:type="dxa"/>
            <w:tcBorders>
              <w:left w:val="single" w:sz="4" w:space="0" w:color="44546A" w:themeColor="text2"/>
            </w:tcBorders>
            <w:shd w:val="clear" w:color="auto" w:fill="C5C2C2" w:themeFill="background2" w:themeFillShade="D9"/>
            <w:vAlign w:val="center"/>
          </w:tcPr>
          <w:p w14:paraId="14F072C9" w14:textId="77777777" w:rsidR="00CD22A3" w:rsidRDefault="00CD22A3" w:rsidP="0086589F">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4D224F9F" wp14:editId="38555477">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7703932" w14:textId="77777777" w:rsidR="00CD22A3" w:rsidRDefault="00CD22A3" w:rsidP="0086589F">
            <w:pPr>
              <w:spacing w:before="80" w:after="80"/>
              <w:rPr>
                <w:rFonts w:cstheme="minorHAnsi"/>
                <w:b/>
                <w:bCs/>
                <w:sz w:val="19"/>
                <w:szCs w:val="19"/>
              </w:rPr>
            </w:pPr>
            <w:r>
              <w:rPr>
                <w:rFonts w:cstheme="minorHAnsi"/>
                <w:b/>
                <w:bCs/>
                <w:sz w:val="19"/>
                <w:szCs w:val="19"/>
              </w:rPr>
              <w:t xml:space="preserve">Can the Operator locate/operate the following functions in the telehandler cabin?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574F2B7F" w14:textId="77777777" w:rsidR="00CD22A3" w:rsidRDefault="00CD22A3" w:rsidP="0086589F">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Seat adjustment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Boom elevation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Load moment indicator/limiter</w:t>
            </w:r>
          </w:p>
          <w:p w14:paraId="13449C67" w14:textId="77777777" w:rsidR="00CD22A3" w:rsidRPr="001F4A93" w:rsidRDefault="00CD22A3" w:rsidP="0086589F">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Accelerator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Horn</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Telescoping lever</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Tilt</w:t>
            </w:r>
          </w:p>
        </w:tc>
        <w:tc>
          <w:tcPr>
            <w:tcW w:w="709" w:type="dxa"/>
            <w:vAlign w:val="center"/>
          </w:tcPr>
          <w:p w14:paraId="4A30D929" w14:textId="77777777" w:rsidR="00CD22A3" w:rsidRPr="007C32A5" w:rsidRDefault="00CD22A3" w:rsidP="0086589F">
            <w:pPr>
              <w:spacing w:before="80" w:after="80"/>
              <w:jc w:val="center"/>
              <w:rPr>
                <w:rFonts w:cstheme="minorHAnsi"/>
                <w:sz w:val="18"/>
                <w:szCs w:val="18"/>
              </w:rPr>
            </w:pPr>
          </w:p>
        </w:tc>
        <w:tc>
          <w:tcPr>
            <w:tcW w:w="590" w:type="dxa"/>
            <w:vAlign w:val="center"/>
          </w:tcPr>
          <w:p w14:paraId="4F07C725"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786FBAB1" w14:textId="77777777" w:rsidR="00CD22A3" w:rsidRPr="007C32A5" w:rsidRDefault="00CD22A3" w:rsidP="0086589F">
            <w:pPr>
              <w:spacing w:before="80" w:after="80"/>
              <w:jc w:val="center"/>
              <w:rPr>
                <w:rFonts w:cstheme="minorHAnsi"/>
                <w:sz w:val="18"/>
                <w:szCs w:val="18"/>
              </w:rPr>
            </w:pPr>
          </w:p>
        </w:tc>
      </w:tr>
      <w:tr w:rsidR="00CD22A3" w:rsidRPr="007C32A5" w14:paraId="5CE6A687" w14:textId="77777777" w:rsidTr="003D17CA">
        <w:trPr>
          <w:trHeight w:val="648"/>
        </w:trPr>
        <w:tc>
          <w:tcPr>
            <w:tcW w:w="675" w:type="dxa"/>
            <w:tcBorders>
              <w:left w:val="single" w:sz="4" w:space="0" w:color="44546A" w:themeColor="text2"/>
            </w:tcBorders>
            <w:shd w:val="clear" w:color="auto" w:fill="C5C2C2" w:themeFill="background2" w:themeFillShade="D9"/>
            <w:vAlign w:val="center"/>
          </w:tcPr>
          <w:p w14:paraId="289E9C49" w14:textId="77777777" w:rsidR="00CD22A3" w:rsidRPr="007C32A5" w:rsidRDefault="00CD22A3" w:rsidP="0086589F">
            <w:pPr>
              <w:spacing w:before="80" w:after="80"/>
              <w:jc w:val="center"/>
              <w:rPr>
                <w:rFonts w:cstheme="minorHAnsi"/>
                <w:sz w:val="18"/>
                <w:szCs w:val="18"/>
              </w:rPr>
            </w:pPr>
            <w:r>
              <w:rPr>
                <w:rFonts w:cstheme="minorHAnsi"/>
                <w:noProof/>
                <w:sz w:val="52"/>
                <w:szCs w:val="52"/>
                <w:lang w:eastAsia="en-AU"/>
              </w:rPr>
              <w:drawing>
                <wp:inline distT="0" distB="0" distL="0" distR="0" wp14:anchorId="3C961A92" wp14:editId="65861580">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7DE5922" w14:textId="77777777" w:rsidR="00CD22A3" w:rsidRPr="00E11C23" w:rsidRDefault="00CD22A3" w:rsidP="0086589F">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580E6B88" w14:textId="77777777" w:rsidR="00CD22A3" w:rsidRPr="007C32A5" w:rsidRDefault="00CD22A3" w:rsidP="0086589F">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14:paraId="3C4015C0" w14:textId="77777777" w:rsidR="00CD22A3" w:rsidRPr="007C32A5" w:rsidRDefault="00CD22A3" w:rsidP="0086589F">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Read and s</w:t>
            </w:r>
            <w:r w:rsidRPr="007C32A5">
              <w:rPr>
                <w:rFonts w:cstheme="minorHAnsi"/>
                <w:bCs/>
                <w:sz w:val="18"/>
                <w:szCs w:val="18"/>
              </w:rPr>
              <w:t>igned onto PHA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w:t>
            </w:r>
            <w:r>
              <w:rPr>
                <w:rFonts w:cstheme="minorHAnsi"/>
                <w:bCs/>
                <w:sz w:val="18"/>
                <w:szCs w:val="18"/>
              </w:rPr>
              <w:t>machine prestart</w:t>
            </w:r>
          </w:p>
        </w:tc>
        <w:tc>
          <w:tcPr>
            <w:tcW w:w="709" w:type="dxa"/>
            <w:vAlign w:val="center"/>
          </w:tcPr>
          <w:p w14:paraId="018F3C52" w14:textId="77777777" w:rsidR="00CD22A3" w:rsidRPr="007C32A5" w:rsidRDefault="00CD22A3" w:rsidP="0086589F">
            <w:pPr>
              <w:spacing w:before="80" w:after="80"/>
              <w:jc w:val="center"/>
              <w:rPr>
                <w:rFonts w:cstheme="minorHAnsi"/>
                <w:sz w:val="18"/>
                <w:szCs w:val="18"/>
              </w:rPr>
            </w:pPr>
          </w:p>
        </w:tc>
        <w:tc>
          <w:tcPr>
            <w:tcW w:w="590" w:type="dxa"/>
            <w:vAlign w:val="center"/>
          </w:tcPr>
          <w:p w14:paraId="6F09D9E5"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67F92AAA" w14:textId="77777777" w:rsidR="00CD22A3" w:rsidRPr="007C32A5" w:rsidRDefault="00CD22A3" w:rsidP="0086589F">
            <w:pPr>
              <w:spacing w:before="80" w:after="80"/>
              <w:jc w:val="center"/>
              <w:rPr>
                <w:rFonts w:cstheme="minorHAnsi"/>
                <w:sz w:val="18"/>
                <w:szCs w:val="18"/>
              </w:rPr>
            </w:pPr>
          </w:p>
        </w:tc>
      </w:tr>
      <w:tr w:rsidR="00EE27D4" w:rsidRPr="007C32A5" w14:paraId="062C82ED" w14:textId="77777777" w:rsidTr="003D17CA">
        <w:trPr>
          <w:trHeight w:val="648"/>
        </w:trPr>
        <w:tc>
          <w:tcPr>
            <w:tcW w:w="675" w:type="dxa"/>
            <w:tcBorders>
              <w:left w:val="single" w:sz="4" w:space="0" w:color="44546A" w:themeColor="text2"/>
            </w:tcBorders>
            <w:shd w:val="clear" w:color="auto" w:fill="C5C2C2" w:themeFill="background2" w:themeFillShade="D9"/>
            <w:vAlign w:val="center"/>
          </w:tcPr>
          <w:p w14:paraId="318C806C" w14:textId="77777777" w:rsidR="00EE27D4" w:rsidRDefault="00EE27D4" w:rsidP="0086589F">
            <w:pPr>
              <w:spacing w:before="80" w:after="80"/>
              <w:jc w:val="center"/>
              <w:rPr>
                <w:rFonts w:cstheme="minorHAnsi"/>
                <w:noProof/>
                <w:sz w:val="52"/>
                <w:szCs w:val="52"/>
                <w:lang w:eastAsia="en-AU"/>
              </w:rPr>
            </w:pPr>
          </w:p>
        </w:tc>
        <w:tc>
          <w:tcPr>
            <w:tcW w:w="7655" w:type="dxa"/>
            <w:vAlign w:val="center"/>
          </w:tcPr>
          <w:p w14:paraId="76278699" w14:textId="77777777" w:rsidR="00EE27D4" w:rsidRPr="00E11C23" w:rsidRDefault="00EE27D4" w:rsidP="0086589F">
            <w:pPr>
              <w:spacing w:before="80" w:after="80"/>
              <w:rPr>
                <w:rFonts w:cstheme="minorHAnsi"/>
                <w:b/>
                <w:bCs/>
                <w:sz w:val="19"/>
                <w:szCs w:val="19"/>
              </w:rPr>
            </w:pPr>
          </w:p>
        </w:tc>
        <w:tc>
          <w:tcPr>
            <w:tcW w:w="709" w:type="dxa"/>
            <w:vAlign w:val="center"/>
          </w:tcPr>
          <w:p w14:paraId="656393D7" w14:textId="77777777" w:rsidR="00EE27D4" w:rsidRPr="007C32A5" w:rsidRDefault="00EE27D4" w:rsidP="0086589F">
            <w:pPr>
              <w:spacing w:before="80" w:after="80"/>
              <w:jc w:val="center"/>
              <w:rPr>
                <w:rFonts w:cstheme="minorHAnsi"/>
                <w:sz w:val="18"/>
                <w:szCs w:val="18"/>
              </w:rPr>
            </w:pPr>
          </w:p>
        </w:tc>
        <w:tc>
          <w:tcPr>
            <w:tcW w:w="590" w:type="dxa"/>
            <w:vAlign w:val="center"/>
          </w:tcPr>
          <w:p w14:paraId="382B8D7A" w14:textId="77777777" w:rsidR="00EE27D4" w:rsidRPr="007C32A5" w:rsidRDefault="00EE27D4"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79DF4A26" w14:textId="77777777" w:rsidR="00EE27D4" w:rsidRPr="007C32A5" w:rsidRDefault="00EE27D4" w:rsidP="0086589F">
            <w:pPr>
              <w:spacing w:before="80" w:after="80"/>
              <w:jc w:val="center"/>
              <w:rPr>
                <w:rFonts w:cstheme="minorHAnsi"/>
                <w:sz w:val="18"/>
                <w:szCs w:val="18"/>
              </w:rPr>
            </w:pPr>
          </w:p>
        </w:tc>
      </w:tr>
      <w:tr w:rsidR="00CD22A3" w:rsidRPr="00E10E8F" w14:paraId="25FBA040" w14:textId="77777777" w:rsidTr="003D17CA">
        <w:tc>
          <w:tcPr>
            <w:tcW w:w="8330" w:type="dxa"/>
            <w:gridSpan w:val="2"/>
            <w:tcBorders>
              <w:top w:val="nil"/>
              <w:left w:val="single" w:sz="4" w:space="0" w:color="44546A" w:themeColor="text2"/>
            </w:tcBorders>
            <w:shd w:val="clear" w:color="auto" w:fill="767171" w:themeFill="background2" w:themeFillShade="80"/>
            <w:vAlign w:val="center"/>
          </w:tcPr>
          <w:p w14:paraId="178F8307" w14:textId="77777777" w:rsidR="00CD22A3" w:rsidRPr="008930EB" w:rsidRDefault="00CD22A3" w:rsidP="0086589F">
            <w:pPr>
              <w:spacing w:before="80" w:after="80"/>
              <w:rPr>
                <w:rFonts w:cstheme="minorHAnsi"/>
                <w:b/>
                <w:color w:val="FFFFFF" w:themeColor="background1"/>
                <w:sz w:val="20"/>
                <w:szCs w:val="20"/>
              </w:rPr>
            </w:pPr>
            <w:r>
              <w:rPr>
                <w:rFonts w:cstheme="minorHAnsi"/>
                <w:b/>
                <w:color w:val="FFFFFF" w:themeColor="background1"/>
                <w:sz w:val="20"/>
                <w:szCs w:val="20"/>
              </w:rPr>
              <w:t>Set up Telescopic Material Handler and prepare for task</w:t>
            </w:r>
          </w:p>
        </w:tc>
        <w:tc>
          <w:tcPr>
            <w:tcW w:w="709" w:type="dxa"/>
            <w:shd w:val="clear" w:color="auto" w:fill="767171" w:themeFill="background2" w:themeFillShade="80"/>
            <w:vAlign w:val="center"/>
          </w:tcPr>
          <w:p w14:paraId="77A2724A"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590" w:type="dxa"/>
            <w:shd w:val="clear" w:color="auto" w:fill="767171" w:themeFill="background2" w:themeFillShade="80"/>
            <w:vAlign w:val="center"/>
          </w:tcPr>
          <w:p w14:paraId="2E077D6A"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0632126"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CD22A3" w:rsidRPr="007C32A5" w14:paraId="28B09507" w14:textId="77777777" w:rsidTr="003D17CA">
        <w:tc>
          <w:tcPr>
            <w:tcW w:w="675" w:type="dxa"/>
            <w:tcBorders>
              <w:left w:val="single" w:sz="4" w:space="0" w:color="44546A" w:themeColor="text2"/>
            </w:tcBorders>
            <w:shd w:val="clear" w:color="auto" w:fill="C5C2C2" w:themeFill="background2" w:themeFillShade="D9"/>
            <w:vAlign w:val="center"/>
          </w:tcPr>
          <w:p w14:paraId="413F6B07" w14:textId="77777777" w:rsidR="00CD22A3" w:rsidRPr="00D918BC" w:rsidRDefault="00CD22A3" w:rsidP="0086589F">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14:paraId="38F9B2BA" w14:textId="77777777" w:rsidR="00CD22A3" w:rsidRDefault="00CD22A3" w:rsidP="0086589F">
            <w:pPr>
              <w:spacing w:before="80" w:after="80"/>
              <w:rPr>
                <w:rFonts w:cstheme="minorHAnsi"/>
                <w:b/>
                <w:bCs/>
                <w:sz w:val="19"/>
                <w:szCs w:val="19"/>
              </w:rPr>
            </w:pPr>
            <w:r>
              <w:rPr>
                <w:rFonts w:cstheme="minorHAnsi"/>
                <w:b/>
                <w:bCs/>
                <w:sz w:val="19"/>
                <w:szCs w:val="19"/>
              </w:rPr>
              <w:t>Why must the telehandler be set up level (where applicable)?</w:t>
            </w:r>
          </w:p>
          <w:p w14:paraId="5E4A5279" w14:textId="77777777" w:rsidR="00CD22A3" w:rsidRPr="00135EE6" w:rsidRDefault="00CD22A3" w:rsidP="0086589F">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Radius increases for the same boom angle.  Additional side loading on boom to ensure forks are not misaligned.</w:t>
            </w:r>
          </w:p>
        </w:tc>
        <w:tc>
          <w:tcPr>
            <w:tcW w:w="709" w:type="dxa"/>
            <w:vAlign w:val="center"/>
          </w:tcPr>
          <w:p w14:paraId="644AE20B" w14:textId="77777777" w:rsidR="00CD22A3" w:rsidRPr="007C32A5" w:rsidRDefault="00CD22A3" w:rsidP="0086589F">
            <w:pPr>
              <w:spacing w:before="80" w:after="80"/>
              <w:jc w:val="center"/>
              <w:rPr>
                <w:rFonts w:cstheme="minorHAnsi"/>
                <w:sz w:val="18"/>
                <w:szCs w:val="18"/>
              </w:rPr>
            </w:pPr>
          </w:p>
        </w:tc>
        <w:tc>
          <w:tcPr>
            <w:tcW w:w="590" w:type="dxa"/>
            <w:vAlign w:val="center"/>
          </w:tcPr>
          <w:p w14:paraId="27CEA407"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3D7766D4" w14:textId="77777777" w:rsidR="00CD22A3" w:rsidRPr="007C32A5" w:rsidRDefault="00CD22A3" w:rsidP="0086589F">
            <w:pPr>
              <w:spacing w:before="80" w:after="80"/>
              <w:jc w:val="center"/>
              <w:rPr>
                <w:rFonts w:cstheme="minorHAnsi"/>
                <w:sz w:val="18"/>
                <w:szCs w:val="18"/>
              </w:rPr>
            </w:pPr>
          </w:p>
        </w:tc>
      </w:tr>
      <w:tr w:rsidR="00CD22A3" w:rsidRPr="007C32A5" w14:paraId="7F65C34D" w14:textId="77777777" w:rsidTr="003D17CA">
        <w:tc>
          <w:tcPr>
            <w:tcW w:w="675" w:type="dxa"/>
            <w:tcBorders>
              <w:left w:val="single" w:sz="4" w:space="0" w:color="44546A" w:themeColor="text2"/>
            </w:tcBorders>
            <w:shd w:val="clear" w:color="auto" w:fill="C5C2C2" w:themeFill="background2" w:themeFillShade="D9"/>
            <w:vAlign w:val="center"/>
          </w:tcPr>
          <w:p w14:paraId="1952085C" w14:textId="77777777" w:rsidR="00CD22A3" w:rsidRDefault="00CD22A3" w:rsidP="0086589F">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14:paraId="7B176A97" w14:textId="77777777" w:rsidR="00CD22A3" w:rsidRDefault="00CD22A3" w:rsidP="0086589F">
            <w:pPr>
              <w:spacing w:before="80" w:after="80"/>
              <w:rPr>
                <w:rFonts w:cstheme="minorHAnsi"/>
                <w:b/>
                <w:bCs/>
                <w:sz w:val="19"/>
                <w:szCs w:val="19"/>
              </w:rPr>
            </w:pPr>
            <w:r>
              <w:rPr>
                <w:rFonts w:cstheme="minorHAnsi"/>
                <w:b/>
                <w:bCs/>
                <w:sz w:val="19"/>
                <w:szCs w:val="19"/>
              </w:rPr>
              <w:t>If the ground in the set up area is soft or wet, what steps can be taken to improve the load distribution of the machine?</w:t>
            </w:r>
          </w:p>
          <w:p w14:paraId="4C611366" w14:textId="77777777" w:rsidR="00CD22A3" w:rsidRDefault="00CD22A3" w:rsidP="0086589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Steel plates, mats on timber pads or even concrete rafts will assist in distributing loads under the telehandler.</w:t>
            </w:r>
          </w:p>
        </w:tc>
        <w:tc>
          <w:tcPr>
            <w:tcW w:w="709" w:type="dxa"/>
            <w:vAlign w:val="center"/>
          </w:tcPr>
          <w:p w14:paraId="4332034D" w14:textId="77777777" w:rsidR="00CD22A3" w:rsidRPr="007C32A5" w:rsidRDefault="00CD22A3" w:rsidP="0086589F">
            <w:pPr>
              <w:spacing w:before="80" w:after="80"/>
              <w:jc w:val="center"/>
              <w:rPr>
                <w:rFonts w:cstheme="minorHAnsi"/>
                <w:sz w:val="18"/>
                <w:szCs w:val="18"/>
              </w:rPr>
            </w:pPr>
          </w:p>
        </w:tc>
        <w:tc>
          <w:tcPr>
            <w:tcW w:w="590" w:type="dxa"/>
            <w:vAlign w:val="center"/>
          </w:tcPr>
          <w:p w14:paraId="70B5733E"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7C12FC4B" w14:textId="77777777" w:rsidR="00CD22A3" w:rsidRPr="007C32A5" w:rsidRDefault="00CD22A3" w:rsidP="0086589F">
            <w:pPr>
              <w:spacing w:before="80" w:after="80"/>
              <w:jc w:val="center"/>
              <w:rPr>
                <w:rFonts w:cstheme="minorHAnsi"/>
                <w:sz w:val="18"/>
                <w:szCs w:val="18"/>
              </w:rPr>
            </w:pPr>
          </w:p>
        </w:tc>
      </w:tr>
      <w:tr w:rsidR="00CD22A3" w:rsidRPr="007C32A5" w14:paraId="1A0AA7BA" w14:textId="77777777" w:rsidTr="003D17CA">
        <w:tc>
          <w:tcPr>
            <w:tcW w:w="675" w:type="dxa"/>
            <w:tcBorders>
              <w:left w:val="single" w:sz="4" w:space="0" w:color="44546A" w:themeColor="text2"/>
            </w:tcBorders>
            <w:shd w:val="clear" w:color="auto" w:fill="C5C2C2" w:themeFill="background2" w:themeFillShade="D9"/>
            <w:vAlign w:val="center"/>
          </w:tcPr>
          <w:p w14:paraId="7E025D20" w14:textId="77777777" w:rsidR="00CD22A3" w:rsidRDefault="00CD22A3" w:rsidP="0086589F">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14:paraId="3BBB9414" w14:textId="77777777" w:rsidR="00CD22A3" w:rsidRDefault="00CD22A3" w:rsidP="0086589F">
            <w:pPr>
              <w:spacing w:before="80" w:after="80"/>
              <w:rPr>
                <w:rFonts w:cstheme="minorHAnsi"/>
                <w:b/>
                <w:bCs/>
                <w:sz w:val="19"/>
                <w:szCs w:val="19"/>
              </w:rPr>
            </w:pPr>
            <w:r>
              <w:rPr>
                <w:rFonts w:cstheme="minorHAnsi"/>
                <w:b/>
                <w:bCs/>
                <w:sz w:val="19"/>
                <w:szCs w:val="19"/>
              </w:rPr>
              <w:t>The telehandler is to be set up on a level, clear site adjoining a four storey building.  You are aware that the building has two floors of car park below ground level, what hazard can arise when working close to the building?</w:t>
            </w:r>
          </w:p>
          <w:p w14:paraId="262C9C0F" w14:textId="77777777" w:rsidR="00CD22A3" w:rsidRDefault="00CD22A3" w:rsidP="0086589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It should be obvious that the ground abutting the outer wall of the building has been filled, whether it has been compacted is unknown.  There is a good chance that the telehandler will overturn or even crack the wall in the underground carpark.</w:t>
            </w:r>
          </w:p>
        </w:tc>
        <w:tc>
          <w:tcPr>
            <w:tcW w:w="709" w:type="dxa"/>
            <w:vAlign w:val="center"/>
          </w:tcPr>
          <w:p w14:paraId="186BA84B" w14:textId="77777777" w:rsidR="00CD22A3" w:rsidRPr="007C32A5" w:rsidRDefault="00CD22A3" w:rsidP="0086589F">
            <w:pPr>
              <w:spacing w:before="80" w:after="80"/>
              <w:jc w:val="center"/>
              <w:rPr>
                <w:rFonts w:cstheme="minorHAnsi"/>
                <w:sz w:val="18"/>
                <w:szCs w:val="18"/>
              </w:rPr>
            </w:pPr>
          </w:p>
        </w:tc>
        <w:tc>
          <w:tcPr>
            <w:tcW w:w="590" w:type="dxa"/>
            <w:vAlign w:val="center"/>
          </w:tcPr>
          <w:p w14:paraId="75240B9A"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02DE024B" w14:textId="77777777" w:rsidR="00CD22A3" w:rsidRPr="007C32A5" w:rsidRDefault="00CD22A3" w:rsidP="0086589F">
            <w:pPr>
              <w:spacing w:before="80" w:after="80"/>
              <w:jc w:val="center"/>
              <w:rPr>
                <w:rFonts w:cstheme="minorHAnsi"/>
                <w:sz w:val="18"/>
                <w:szCs w:val="18"/>
              </w:rPr>
            </w:pPr>
          </w:p>
        </w:tc>
      </w:tr>
      <w:tr w:rsidR="00CD22A3" w:rsidRPr="007C32A5" w14:paraId="5D315CE1" w14:textId="77777777" w:rsidTr="003D17CA">
        <w:tc>
          <w:tcPr>
            <w:tcW w:w="675" w:type="dxa"/>
            <w:tcBorders>
              <w:left w:val="single" w:sz="4" w:space="0" w:color="44546A" w:themeColor="text2"/>
            </w:tcBorders>
            <w:shd w:val="clear" w:color="auto" w:fill="C5C2C2" w:themeFill="background2" w:themeFillShade="D9"/>
            <w:vAlign w:val="center"/>
          </w:tcPr>
          <w:p w14:paraId="25D1520E" w14:textId="77777777" w:rsidR="00CD22A3" w:rsidRDefault="00CD22A3" w:rsidP="0086589F">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14:paraId="6A45B880" w14:textId="77777777" w:rsidR="00CD22A3" w:rsidRDefault="00CD22A3" w:rsidP="0086589F">
            <w:pPr>
              <w:spacing w:before="80" w:after="80"/>
              <w:rPr>
                <w:b/>
                <w:sz w:val="19"/>
                <w:szCs w:val="19"/>
              </w:rPr>
            </w:pPr>
            <w:r w:rsidRPr="00795EE8">
              <w:rPr>
                <w:b/>
                <w:sz w:val="19"/>
                <w:szCs w:val="19"/>
              </w:rPr>
              <w:t xml:space="preserve">What exclusion zone(s) should be established around </w:t>
            </w:r>
            <w:r>
              <w:rPr>
                <w:b/>
                <w:sz w:val="19"/>
                <w:szCs w:val="19"/>
              </w:rPr>
              <w:t>Telehandler</w:t>
            </w:r>
            <w:r w:rsidRPr="00795EE8">
              <w:rPr>
                <w:b/>
                <w:sz w:val="19"/>
                <w:szCs w:val="19"/>
              </w:rPr>
              <w:t xml:space="preserve"> operations?</w:t>
            </w:r>
          </w:p>
          <w:p w14:paraId="0FC40967" w14:textId="77777777" w:rsidR="00CD22A3" w:rsidRPr="00687537" w:rsidRDefault="00CD22A3" w:rsidP="0086589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w:t>
            </w:r>
            <w:r w:rsidRPr="00633A3F">
              <w:rPr>
                <w:rFonts w:cstheme="minorHAnsi"/>
                <w:bCs/>
                <w:color w:val="323E4F" w:themeColor="text2" w:themeShade="BF"/>
                <w:sz w:val="18"/>
                <w:szCs w:val="18"/>
              </w:rPr>
              <w:t xml:space="preserve"> physical barriers should be maintained around plant to reduce plant and people interface</w:t>
            </w:r>
          </w:p>
        </w:tc>
        <w:tc>
          <w:tcPr>
            <w:tcW w:w="709" w:type="dxa"/>
            <w:vAlign w:val="center"/>
          </w:tcPr>
          <w:p w14:paraId="6EA97467" w14:textId="77777777" w:rsidR="00CD22A3" w:rsidRPr="007C32A5" w:rsidRDefault="00CD22A3" w:rsidP="0086589F">
            <w:pPr>
              <w:spacing w:before="80" w:after="80"/>
              <w:jc w:val="center"/>
              <w:rPr>
                <w:rFonts w:cstheme="minorHAnsi"/>
                <w:sz w:val="18"/>
                <w:szCs w:val="18"/>
              </w:rPr>
            </w:pPr>
          </w:p>
        </w:tc>
        <w:tc>
          <w:tcPr>
            <w:tcW w:w="590" w:type="dxa"/>
            <w:vAlign w:val="center"/>
          </w:tcPr>
          <w:p w14:paraId="75E39843"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3755447E" w14:textId="77777777" w:rsidR="00CD22A3" w:rsidRPr="007C32A5" w:rsidRDefault="00CD22A3" w:rsidP="0086589F">
            <w:pPr>
              <w:spacing w:before="80" w:after="80"/>
              <w:jc w:val="center"/>
              <w:rPr>
                <w:rFonts w:cstheme="minorHAnsi"/>
                <w:sz w:val="18"/>
                <w:szCs w:val="18"/>
              </w:rPr>
            </w:pPr>
          </w:p>
        </w:tc>
      </w:tr>
      <w:tr w:rsidR="00CD22A3" w:rsidRPr="007C32A5" w14:paraId="66A0E995" w14:textId="77777777" w:rsidTr="003D17CA">
        <w:tc>
          <w:tcPr>
            <w:tcW w:w="675" w:type="dxa"/>
            <w:tcBorders>
              <w:left w:val="single" w:sz="4" w:space="0" w:color="44546A" w:themeColor="text2"/>
            </w:tcBorders>
            <w:shd w:val="clear" w:color="auto" w:fill="C5C2C2" w:themeFill="background2" w:themeFillShade="D9"/>
            <w:vAlign w:val="center"/>
          </w:tcPr>
          <w:p w14:paraId="49C50C0A" w14:textId="77777777" w:rsidR="00CD22A3" w:rsidRDefault="00CD22A3" w:rsidP="0086589F">
            <w:pPr>
              <w:spacing w:before="80" w:after="80"/>
              <w:jc w:val="center"/>
              <w:rPr>
                <w:rFonts w:cstheme="minorHAnsi"/>
                <w:noProof/>
                <w:sz w:val="24"/>
                <w:szCs w:val="52"/>
                <w:lang w:eastAsia="en-AU"/>
              </w:rPr>
            </w:pPr>
            <w:r>
              <w:rPr>
                <w:rFonts w:cstheme="minorHAnsi"/>
                <w:noProof/>
                <w:sz w:val="24"/>
                <w:szCs w:val="52"/>
                <w:lang w:eastAsia="en-AU"/>
              </w:rPr>
              <w:t>?</w:t>
            </w:r>
          </w:p>
        </w:tc>
        <w:tc>
          <w:tcPr>
            <w:tcW w:w="7655" w:type="dxa"/>
            <w:vAlign w:val="center"/>
          </w:tcPr>
          <w:p w14:paraId="276BAF7B" w14:textId="77777777" w:rsidR="00CD22A3" w:rsidRDefault="00CD22A3" w:rsidP="0086589F">
            <w:pPr>
              <w:spacing w:before="80" w:after="80"/>
              <w:rPr>
                <w:b/>
                <w:sz w:val="19"/>
                <w:szCs w:val="19"/>
              </w:rPr>
            </w:pPr>
            <w:r w:rsidRPr="00795EE8">
              <w:rPr>
                <w:b/>
                <w:sz w:val="19"/>
                <w:szCs w:val="19"/>
              </w:rPr>
              <w:t>Why should the adjustment of seating positions and weight settings be made prior to commencing work?</w:t>
            </w:r>
          </w:p>
          <w:p w14:paraId="6937BEF9" w14:textId="77777777" w:rsidR="00CD22A3" w:rsidRPr="00687537" w:rsidRDefault="00CD22A3" w:rsidP="0086589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w:t>
            </w:r>
            <w:r w:rsidRPr="00633A3F">
              <w:rPr>
                <w:rFonts w:cstheme="minorHAnsi"/>
                <w:bCs/>
                <w:color w:val="323E4F" w:themeColor="text2" w:themeShade="BF"/>
                <w:sz w:val="18"/>
                <w:szCs w:val="18"/>
              </w:rPr>
              <w:t xml:space="preserve"> To ensure the operator is comfortable and confident to operat</w:t>
            </w:r>
            <w:r>
              <w:rPr>
                <w:rFonts w:cstheme="minorHAnsi"/>
                <w:bCs/>
                <w:color w:val="323E4F" w:themeColor="text2" w:themeShade="BF"/>
                <w:sz w:val="18"/>
                <w:szCs w:val="18"/>
              </w:rPr>
              <w:t>e</w:t>
            </w:r>
            <w:r w:rsidRPr="00633A3F">
              <w:rPr>
                <w:rFonts w:cstheme="minorHAnsi"/>
                <w:bCs/>
                <w:color w:val="323E4F" w:themeColor="text2" w:themeShade="BF"/>
                <w:sz w:val="18"/>
                <w:szCs w:val="18"/>
              </w:rPr>
              <w:t xml:space="preserve"> the machine in that position.  To ensure </w:t>
            </w:r>
            <w:r>
              <w:rPr>
                <w:rFonts w:cstheme="minorHAnsi"/>
                <w:bCs/>
                <w:color w:val="323E4F" w:themeColor="text2" w:themeShade="BF"/>
                <w:sz w:val="18"/>
                <w:szCs w:val="18"/>
              </w:rPr>
              <w:t xml:space="preserve">operators </w:t>
            </w:r>
            <w:r w:rsidRPr="00633A3F">
              <w:rPr>
                <w:rFonts w:cstheme="minorHAnsi"/>
                <w:bCs/>
                <w:color w:val="323E4F" w:themeColor="text2" w:themeShade="BF"/>
                <w:sz w:val="18"/>
                <w:szCs w:val="18"/>
              </w:rPr>
              <w:t>vision is not impaired.  To enable the safe and ergonomically sound operation of the machine</w:t>
            </w:r>
            <w:r>
              <w:rPr>
                <w:rFonts w:cstheme="minorHAnsi"/>
                <w:bCs/>
                <w:color w:val="323E4F" w:themeColor="text2" w:themeShade="BF"/>
                <w:sz w:val="18"/>
                <w:szCs w:val="18"/>
              </w:rPr>
              <w:t>.</w:t>
            </w:r>
          </w:p>
        </w:tc>
        <w:tc>
          <w:tcPr>
            <w:tcW w:w="709" w:type="dxa"/>
            <w:vAlign w:val="center"/>
          </w:tcPr>
          <w:p w14:paraId="1AA646A1" w14:textId="77777777" w:rsidR="00CD22A3" w:rsidRPr="007C32A5" w:rsidRDefault="00CD22A3" w:rsidP="0086589F">
            <w:pPr>
              <w:spacing w:before="80" w:after="80"/>
              <w:jc w:val="center"/>
              <w:rPr>
                <w:rFonts w:cstheme="minorHAnsi"/>
                <w:sz w:val="18"/>
                <w:szCs w:val="18"/>
              </w:rPr>
            </w:pPr>
          </w:p>
        </w:tc>
        <w:tc>
          <w:tcPr>
            <w:tcW w:w="590" w:type="dxa"/>
            <w:vAlign w:val="center"/>
          </w:tcPr>
          <w:p w14:paraId="77F03EBD"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56A3D7F6" w14:textId="77777777" w:rsidR="00CD22A3" w:rsidRPr="007C32A5" w:rsidRDefault="00CD22A3" w:rsidP="0086589F">
            <w:pPr>
              <w:spacing w:before="80" w:after="80"/>
              <w:jc w:val="center"/>
              <w:rPr>
                <w:rFonts w:cstheme="minorHAnsi"/>
                <w:sz w:val="18"/>
                <w:szCs w:val="18"/>
              </w:rPr>
            </w:pPr>
          </w:p>
        </w:tc>
      </w:tr>
      <w:tr w:rsidR="00CD22A3" w:rsidRPr="007C32A5" w14:paraId="4F25CF9D" w14:textId="77777777" w:rsidTr="003D17CA">
        <w:tc>
          <w:tcPr>
            <w:tcW w:w="675" w:type="dxa"/>
            <w:tcBorders>
              <w:left w:val="single" w:sz="4" w:space="0" w:color="44546A" w:themeColor="text2"/>
            </w:tcBorders>
            <w:shd w:val="clear" w:color="auto" w:fill="C5C2C2" w:themeFill="background2" w:themeFillShade="D9"/>
            <w:vAlign w:val="center"/>
          </w:tcPr>
          <w:p w14:paraId="462DE493" w14:textId="77777777" w:rsidR="00CD22A3" w:rsidRPr="00665A34" w:rsidRDefault="00CD22A3" w:rsidP="0086589F">
            <w:pPr>
              <w:spacing w:before="80" w:after="80"/>
              <w:jc w:val="center"/>
              <w:rPr>
                <w:rFonts w:cstheme="minorHAnsi"/>
                <w:noProof/>
                <w:sz w:val="52"/>
                <w:szCs w:val="52"/>
                <w:lang w:eastAsia="en-AU"/>
              </w:rPr>
            </w:pPr>
            <w:r w:rsidRPr="00665A34">
              <w:rPr>
                <w:rFonts w:cstheme="minorHAnsi"/>
                <w:noProof/>
                <w:sz w:val="52"/>
                <w:szCs w:val="52"/>
                <w:lang w:eastAsia="en-AU"/>
              </w:rPr>
              <w:drawing>
                <wp:inline distT="0" distB="0" distL="0" distR="0" wp14:anchorId="63F3ADC2" wp14:editId="165DD8A6">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9A6C75F" w14:textId="77777777" w:rsidR="00CD22A3" w:rsidRPr="00795EE8" w:rsidRDefault="00CD22A3" w:rsidP="0086589F">
            <w:pPr>
              <w:spacing w:before="80" w:after="80"/>
              <w:rPr>
                <w:rFonts w:cstheme="minorHAnsi"/>
                <w:b/>
                <w:bCs/>
                <w:color w:val="323E4F" w:themeColor="text2" w:themeShade="BF"/>
                <w:sz w:val="19"/>
                <w:szCs w:val="19"/>
              </w:rPr>
            </w:pPr>
            <w:r>
              <w:rPr>
                <w:rFonts w:cstheme="minorHAnsi"/>
                <w:b/>
                <w:bCs/>
                <w:sz w:val="19"/>
                <w:szCs w:val="19"/>
              </w:rPr>
              <w:t>Did the O</w:t>
            </w:r>
            <w:r w:rsidRPr="00F710FB">
              <w:rPr>
                <w:rFonts w:cstheme="minorHAnsi"/>
                <w:b/>
                <w:bCs/>
                <w:sz w:val="19"/>
                <w:szCs w:val="19"/>
              </w:rPr>
              <w:t>perator fit attachment(s) and correctly secure them using the safety mechanism</w:t>
            </w:r>
            <w:r>
              <w:rPr>
                <w:rFonts w:cstheme="minorHAnsi"/>
                <w:b/>
                <w:bCs/>
                <w:sz w:val="19"/>
                <w:szCs w:val="19"/>
              </w:rPr>
              <w:t>?</w:t>
            </w:r>
          </w:p>
        </w:tc>
        <w:tc>
          <w:tcPr>
            <w:tcW w:w="709" w:type="dxa"/>
            <w:vAlign w:val="center"/>
          </w:tcPr>
          <w:p w14:paraId="3E3B7DE6" w14:textId="77777777" w:rsidR="00CD22A3" w:rsidRPr="007C32A5" w:rsidRDefault="00CD22A3" w:rsidP="0086589F">
            <w:pPr>
              <w:spacing w:before="80" w:after="80"/>
              <w:jc w:val="center"/>
              <w:rPr>
                <w:rFonts w:cstheme="minorHAnsi"/>
                <w:sz w:val="18"/>
                <w:szCs w:val="18"/>
              </w:rPr>
            </w:pPr>
          </w:p>
        </w:tc>
        <w:tc>
          <w:tcPr>
            <w:tcW w:w="590" w:type="dxa"/>
            <w:vAlign w:val="center"/>
          </w:tcPr>
          <w:p w14:paraId="0B59BA19"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0C4506E2" w14:textId="77777777" w:rsidR="00CD22A3" w:rsidRPr="007C32A5" w:rsidRDefault="00CD22A3" w:rsidP="0086589F">
            <w:pPr>
              <w:spacing w:before="80" w:after="80"/>
              <w:jc w:val="center"/>
              <w:rPr>
                <w:rFonts w:cstheme="minorHAnsi"/>
                <w:sz w:val="18"/>
                <w:szCs w:val="18"/>
              </w:rPr>
            </w:pPr>
          </w:p>
        </w:tc>
      </w:tr>
      <w:tr w:rsidR="00CD22A3" w:rsidRPr="007C32A5" w14:paraId="70B9AEB2" w14:textId="77777777" w:rsidTr="003D17CA">
        <w:tc>
          <w:tcPr>
            <w:tcW w:w="675" w:type="dxa"/>
            <w:tcBorders>
              <w:left w:val="single" w:sz="4" w:space="0" w:color="44546A" w:themeColor="text2"/>
            </w:tcBorders>
            <w:shd w:val="clear" w:color="auto" w:fill="C5C2C2" w:themeFill="background2" w:themeFillShade="D9"/>
            <w:vAlign w:val="center"/>
          </w:tcPr>
          <w:p w14:paraId="789A86C2" w14:textId="77777777" w:rsidR="00CD22A3" w:rsidRPr="00665A34" w:rsidRDefault="00CD22A3" w:rsidP="0086589F">
            <w:pPr>
              <w:spacing w:before="80" w:after="80"/>
              <w:jc w:val="center"/>
              <w:rPr>
                <w:rFonts w:cstheme="minorHAnsi"/>
                <w:noProof/>
                <w:sz w:val="52"/>
                <w:szCs w:val="52"/>
                <w:lang w:eastAsia="en-AU"/>
              </w:rPr>
            </w:pPr>
            <w:r w:rsidRPr="00665A34">
              <w:rPr>
                <w:rFonts w:cstheme="minorHAnsi"/>
                <w:noProof/>
                <w:sz w:val="52"/>
                <w:szCs w:val="52"/>
                <w:lang w:eastAsia="en-AU"/>
              </w:rPr>
              <w:drawing>
                <wp:inline distT="0" distB="0" distL="0" distR="0" wp14:anchorId="294D24BC" wp14:editId="0F86FE44">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5B30C0AD" w14:textId="77777777" w:rsidR="00CD22A3" w:rsidRPr="00795EE8" w:rsidRDefault="00CD22A3" w:rsidP="0086589F">
            <w:pPr>
              <w:spacing w:before="80" w:after="80"/>
              <w:rPr>
                <w:rFonts w:cstheme="minorHAnsi"/>
                <w:b/>
                <w:bCs/>
                <w:color w:val="323E4F" w:themeColor="text2" w:themeShade="BF"/>
                <w:sz w:val="19"/>
                <w:szCs w:val="19"/>
              </w:rPr>
            </w:pPr>
            <w:r>
              <w:rPr>
                <w:rFonts w:cstheme="minorHAnsi"/>
                <w:b/>
                <w:bCs/>
                <w:sz w:val="19"/>
                <w:szCs w:val="19"/>
              </w:rPr>
              <w:t>Did the Operator mak</w:t>
            </w:r>
            <w:r w:rsidRPr="00F710FB">
              <w:rPr>
                <w:rFonts w:cstheme="minorHAnsi"/>
                <w:b/>
                <w:bCs/>
                <w:sz w:val="19"/>
                <w:szCs w:val="19"/>
              </w:rPr>
              <w:t>e satisfactory adjustments to the seat, controls and system</w:t>
            </w:r>
            <w:r>
              <w:rPr>
                <w:rFonts w:cstheme="minorHAnsi"/>
                <w:b/>
                <w:bCs/>
                <w:sz w:val="19"/>
                <w:szCs w:val="19"/>
              </w:rPr>
              <w:t>?</w:t>
            </w:r>
          </w:p>
        </w:tc>
        <w:tc>
          <w:tcPr>
            <w:tcW w:w="709" w:type="dxa"/>
            <w:vAlign w:val="center"/>
          </w:tcPr>
          <w:p w14:paraId="785CA4F4" w14:textId="77777777" w:rsidR="00CD22A3" w:rsidRPr="007C32A5" w:rsidRDefault="00CD22A3" w:rsidP="0086589F">
            <w:pPr>
              <w:spacing w:before="80" w:after="80"/>
              <w:jc w:val="center"/>
              <w:rPr>
                <w:rFonts w:cstheme="minorHAnsi"/>
                <w:sz w:val="18"/>
                <w:szCs w:val="18"/>
              </w:rPr>
            </w:pPr>
          </w:p>
        </w:tc>
        <w:tc>
          <w:tcPr>
            <w:tcW w:w="590" w:type="dxa"/>
            <w:vAlign w:val="center"/>
          </w:tcPr>
          <w:p w14:paraId="15312B5D"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1A59590B" w14:textId="77777777" w:rsidR="00CD22A3" w:rsidRPr="007C32A5" w:rsidRDefault="00CD22A3" w:rsidP="0086589F">
            <w:pPr>
              <w:spacing w:before="80" w:after="80"/>
              <w:jc w:val="center"/>
              <w:rPr>
                <w:rFonts w:cstheme="minorHAnsi"/>
                <w:sz w:val="18"/>
                <w:szCs w:val="18"/>
              </w:rPr>
            </w:pPr>
          </w:p>
        </w:tc>
      </w:tr>
      <w:tr w:rsidR="00CD22A3" w:rsidRPr="007C32A5" w14:paraId="147379E6" w14:textId="77777777" w:rsidTr="003D17CA">
        <w:tc>
          <w:tcPr>
            <w:tcW w:w="675" w:type="dxa"/>
            <w:tcBorders>
              <w:left w:val="single" w:sz="4" w:space="0" w:color="44546A" w:themeColor="text2"/>
            </w:tcBorders>
            <w:shd w:val="clear" w:color="auto" w:fill="C5C2C2" w:themeFill="background2" w:themeFillShade="D9"/>
            <w:vAlign w:val="center"/>
          </w:tcPr>
          <w:p w14:paraId="1E6FC93E" w14:textId="77777777" w:rsidR="00CD22A3" w:rsidRPr="00665A34" w:rsidRDefault="00CD22A3" w:rsidP="0086589F">
            <w:pPr>
              <w:spacing w:before="80" w:after="80"/>
              <w:jc w:val="center"/>
              <w:rPr>
                <w:rFonts w:cstheme="minorHAnsi"/>
                <w:noProof/>
                <w:sz w:val="52"/>
                <w:szCs w:val="52"/>
                <w:lang w:eastAsia="en-AU"/>
              </w:rPr>
            </w:pPr>
            <w:r w:rsidRPr="00665A34">
              <w:rPr>
                <w:rFonts w:cstheme="minorHAnsi"/>
                <w:noProof/>
                <w:sz w:val="52"/>
                <w:szCs w:val="52"/>
                <w:lang w:eastAsia="en-AU"/>
              </w:rPr>
              <w:lastRenderedPageBreak/>
              <w:drawing>
                <wp:inline distT="0" distB="0" distL="0" distR="0" wp14:anchorId="48D5327F" wp14:editId="35FF0A07">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1881CA0" w14:textId="77777777" w:rsidR="00CD22A3" w:rsidRPr="00795EE8" w:rsidRDefault="00CD22A3" w:rsidP="0086589F">
            <w:pPr>
              <w:spacing w:before="80" w:after="80"/>
              <w:rPr>
                <w:rFonts w:cstheme="minorHAnsi"/>
                <w:b/>
                <w:bCs/>
                <w:color w:val="323E4F" w:themeColor="text2" w:themeShade="BF"/>
                <w:sz w:val="19"/>
                <w:szCs w:val="19"/>
              </w:rPr>
            </w:pPr>
            <w:r>
              <w:rPr>
                <w:rFonts w:cstheme="minorHAnsi"/>
                <w:b/>
                <w:bCs/>
                <w:sz w:val="19"/>
                <w:szCs w:val="19"/>
              </w:rPr>
              <w:t xml:space="preserve">Has the </w:t>
            </w:r>
            <w:r w:rsidRPr="00CE08C7">
              <w:rPr>
                <w:rFonts w:cstheme="minorHAnsi"/>
                <w:b/>
                <w:bCs/>
                <w:sz w:val="19"/>
                <w:szCs w:val="19"/>
              </w:rPr>
              <w:t xml:space="preserve">Operator </w:t>
            </w:r>
            <w:r>
              <w:rPr>
                <w:rFonts w:cstheme="minorHAnsi"/>
                <w:b/>
                <w:bCs/>
                <w:sz w:val="19"/>
                <w:szCs w:val="19"/>
              </w:rPr>
              <w:t xml:space="preserve">demonstrated </w:t>
            </w:r>
            <w:r w:rsidRPr="00CE08C7">
              <w:rPr>
                <w:rFonts w:cstheme="minorHAnsi"/>
                <w:b/>
                <w:bCs/>
                <w:sz w:val="19"/>
                <w:szCs w:val="19"/>
              </w:rPr>
              <w:t xml:space="preserve">sufficient skills/knowledge of </w:t>
            </w:r>
            <w:r>
              <w:rPr>
                <w:rFonts w:cstheme="minorHAnsi"/>
                <w:b/>
                <w:bCs/>
                <w:sz w:val="19"/>
                <w:szCs w:val="19"/>
              </w:rPr>
              <w:t xml:space="preserve">the </w:t>
            </w:r>
            <w:r w:rsidRPr="00CE08C7">
              <w:rPr>
                <w:rFonts w:cstheme="minorHAnsi"/>
                <w:b/>
                <w:bCs/>
                <w:sz w:val="19"/>
                <w:szCs w:val="19"/>
              </w:rPr>
              <w:t>appropriate attachments for the task</w:t>
            </w:r>
            <w:r>
              <w:rPr>
                <w:rFonts w:cstheme="minorHAnsi"/>
                <w:b/>
                <w:bCs/>
                <w:sz w:val="19"/>
                <w:szCs w:val="19"/>
              </w:rPr>
              <w:t>?</w:t>
            </w:r>
          </w:p>
        </w:tc>
        <w:tc>
          <w:tcPr>
            <w:tcW w:w="709" w:type="dxa"/>
            <w:vAlign w:val="center"/>
          </w:tcPr>
          <w:p w14:paraId="1DBEFC72" w14:textId="77777777" w:rsidR="00CD22A3" w:rsidRPr="007C32A5" w:rsidRDefault="00CD22A3" w:rsidP="0086589F">
            <w:pPr>
              <w:spacing w:before="80" w:after="80"/>
              <w:jc w:val="center"/>
              <w:rPr>
                <w:rFonts w:cstheme="minorHAnsi"/>
                <w:sz w:val="18"/>
                <w:szCs w:val="18"/>
              </w:rPr>
            </w:pPr>
          </w:p>
        </w:tc>
        <w:tc>
          <w:tcPr>
            <w:tcW w:w="590" w:type="dxa"/>
            <w:vAlign w:val="center"/>
          </w:tcPr>
          <w:p w14:paraId="42E75E7B" w14:textId="77777777" w:rsidR="00CD22A3" w:rsidRPr="007C32A5" w:rsidRDefault="00CD22A3"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41206FF2" w14:textId="77777777" w:rsidR="00CD22A3" w:rsidRPr="007C32A5" w:rsidRDefault="00CD22A3" w:rsidP="0086589F">
            <w:pPr>
              <w:spacing w:before="80" w:after="80"/>
              <w:jc w:val="center"/>
              <w:rPr>
                <w:rFonts w:cstheme="minorHAnsi"/>
                <w:sz w:val="18"/>
                <w:szCs w:val="18"/>
              </w:rPr>
            </w:pPr>
          </w:p>
        </w:tc>
      </w:tr>
      <w:tr w:rsidR="00EE27D4" w:rsidRPr="007C32A5" w14:paraId="10EA2A50" w14:textId="77777777" w:rsidTr="003D17CA">
        <w:tc>
          <w:tcPr>
            <w:tcW w:w="675" w:type="dxa"/>
            <w:tcBorders>
              <w:left w:val="single" w:sz="4" w:space="0" w:color="44546A" w:themeColor="text2"/>
            </w:tcBorders>
            <w:shd w:val="clear" w:color="auto" w:fill="C5C2C2" w:themeFill="background2" w:themeFillShade="D9"/>
            <w:vAlign w:val="center"/>
          </w:tcPr>
          <w:p w14:paraId="25643C22" w14:textId="77777777" w:rsidR="00EE27D4" w:rsidRPr="00795EE8" w:rsidRDefault="00EE27D4" w:rsidP="0086589F">
            <w:pPr>
              <w:spacing w:before="80" w:after="80"/>
              <w:jc w:val="center"/>
              <w:rPr>
                <w:rFonts w:cstheme="minorHAnsi"/>
                <w:noProof/>
                <w:sz w:val="52"/>
                <w:szCs w:val="52"/>
                <w:lang w:eastAsia="en-AU"/>
              </w:rPr>
            </w:pPr>
          </w:p>
        </w:tc>
        <w:tc>
          <w:tcPr>
            <w:tcW w:w="7655" w:type="dxa"/>
            <w:vAlign w:val="center"/>
          </w:tcPr>
          <w:p w14:paraId="1163AD43" w14:textId="77777777" w:rsidR="00EE27D4" w:rsidRDefault="00EE27D4" w:rsidP="0086589F">
            <w:pPr>
              <w:spacing w:before="80" w:after="80"/>
              <w:rPr>
                <w:rFonts w:cstheme="minorHAnsi"/>
                <w:b/>
                <w:bCs/>
                <w:sz w:val="19"/>
                <w:szCs w:val="19"/>
              </w:rPr>
            </w:pPr>
          </w:p>
        </w:tc>
        <w:tc>
          <w:tcPr>
            <w:tcW w:w="709" w:type="dxa"/>
            <w:vAlign w:val="center"/>
          </w:tcPr>
          <w:p w14:paraId="37FA8CB3" w14:textId="77777777" w:rsidR="00EE27D4" w:rsidRPr="007C32A5" w:rsidRDefault="00EE27D4" w:rsidP="0086589F">
            <w:pPr>
              <w:spacing w:before="80" w:after="80"/>
              <w:jc w:val="center"/>
              <w:rPr>
                <w:rFonts w:cstheme="minorHAnsi"/>
                <w:sz w:val="18"/>
                <w:szCs w:val="18"/>
              </w:rPr>
            </w:pPr>
          </w:p>
        </w:tc>
        <w:tc>
          <w:tcPr>
            <w:tcW w:w="590" w:type="dxa"/>
            <w:vAlign w:val="center"/>
          </w:tcPr>
          <w:p w14:paraId="21F4930F" w14:textId="77777777" w:rsidR="00EE27D4" w:rsidRPr="007C32A5" w:rsidRDefault="00EE27D4"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3EBA6CBB" w14:textId="77777777" w:rsidR="00EE27D4" w:rsidRPr="007C32A5" w:rsidRDefault="00EE27D4" w:rsidP="0086589F">
            <w:pPr>
              <w:spacing w:before="80" w:after="80"/>
              <w:jc w:val="center"/>
              <w:rPr>
                <w:rFonts w:cstheme="minorHAnsi"/>
                <w:sz w:val="18"/>
                <w:szCs w:val="18"/>
              </w:rPr>
            </w:pPr>
          </w:p>
        </w:tc>
      </w:tr>
      <w:tr w:rsidR="00EE27D4" w:rsidRPr="007C32A5" w14:paraId="4704A7E9" w14:textId="77777777" w:rsidTr="003D17CA">
        <w:tc>
          <w:tcPr>
            <w:tcW w:w="675" w:type="dxa"/>
            <w:tcBorders>
              <w:left w:val="single" w:sz="4" w:space="0" w:color="44546A" w:themeColor="text2"/>
            </w:tcBorders>
            <w:shd w:val="clear" w:color="auto" w:fill="C5C2C2" w:themeFill="background2" w:themeFillShade="D9"/>
            <w:vAlign w:val="center"/>
          </w:tcPr>
          <w:p w14:paraId="434938FB" w14:textId="77777777" w:rsidR="00EE27D4" w:rsidRPr="00795EE8" w:rsidRDefault="00EE27D4" w:rsidP="0086589F">
            <w:pPr>
              <w:spacing w:before="80" w:after="80"/>
              <w:jc w:val="center"/>
              <w:rPr>
                <w:rFonts w:cstheme="minorHAnsi"/>
                <w:noProof/>
                <w:sz w:val="52"/>
                <w:szCs w:val="52"/>
                <w:lang w:eastAsia="en-AU"/>
              </w:rPr>
            </w:pPr>
          </w:p>
        </w:tc>
        <w:tc>
          <w:tcPr>
            <w:tcW w:w="7655" w:type="dxa"/>
            <w:vAlign w:val="center"/>
          </w:tcPr>
          <w:p w14:paraId="6B1BC7FA" w14:textId="77777777" w:rsidR="00EE27D4" w:rsidRDefault="00EE27D4" w:rsidP="0086589F">
            <w:pPr>
              <w:spacing w:before="80" w:after="80"/>
              <w:rPr>
                <w:rFonts w:cstheme="minorHAnsi"/>
                <w:b/>
                <w:bCs/>
                <w:sz w:val="19"/>
                <w:szCs w:val="19"/>
              </w:rPr>
            </w:pPr>
          </w:p>
        </w:tc>
        <w:tc>
          <w:tcPr>
            <w:tcW w:w="709" w:type="dxa"/>
            <w:vAlign w:val="center"/>
          </w:tcPr>
          <w:p w14:paraId="23D3B703" w14:textId="77777777" w:rsidR="00EE27D4" w:rsidRPr="007C32A5" w:rsidRDefault="00EE27D4" w:rsidP="0086589F">
            <w:pPr>
              <w:spacing w:before="80" w:after="80"/>
              <w:jc w:val="center"/>
              <w:rPr>
                <w:rFonts w:cstheme="minorHAnsi"/>
                <w:sz w:val="18"/>
                <w:szCs w:val="18"/>
              </w:rPr>
            </w:pPr>
          </w:p>
        </w:tc>
        <w:tc>
          <w:tcPr>
            <w:tcW w:w="590" w:type="dxa"/>
            <w:vAlign w:val="center"/>
          </w:tcPr>
          <w:p w14:paraId="0C20A4DE" w14:textId="77777777" w:rsidR="00EE27D4" w:rsidRPr="007C32A5" w:rsidRDefault="00EE27D4" w:rsidP="0086589F">
            <w:pPr>
              <w:spacing w:before="80" w:after="80"/>
              <w:jc w:val="center"/>
              <w:rPr>
                <w:rFonts w:cstheme="minorHAnsi"/>
                <w:sz w:val="18"/>
                <w:szCs w:val="18"/>
              </w:rPr>
            </w:pPr>
          </w:p>
        </w:tc>
        <w:tc>
          <w:tcPr>
            <w:tcW w:w="650" w:type="dxa"/>
            <w:tcBorders>
              <w:right w:val="single" w:sz="4" w:space="0" w:color="44546A" w:themeColor="text2"/>
            </w:tcBorders>
            <w:vAlign w:val="center"/>
          </w:tcPr>
          <w:p w14:paraId="5B6183A8" w14:textId="77777777" w:rsidR="00EE27D4" w:rsidRPr="007C32A5" w:rsidRDefault="00EE27D4" w:rsidP="0086589F">
            <w:pPr>
              <w:spacing w:before="80" w:after="80"/>
              <w:jc w:val="center"/>
              <w:rPr>
                <w:rFonts w:cstheme="minorHAnsi"/>
                <w:sz w:val="18"/>
                <w:szCs w:val="18"/>
              </w:rPr>
            </w:pPr>
          </w:p>
        </w:tc>
      </w:tr>
      <w:tr w:rsidR="00CD22A3" w:rsidRPr="00E10E8F" w14:paraId="37F2F658" w14:textId="77777777" w:rsidTr="003D17CA">
        <w:tc>
          <w:tcPr>
            <w:tcW w:w="8330" w:type="dxa"/>
            <w:gridSpan w:val="2"/>
            <w:tcBorders>
              <w:top w:val="nil"/>
              <w:left w:val="single" w:sz="4" w:space="0" w:color="44546A" w:themeColor="text2"/>
            </w:tcBorders>
            <w:shd w:val="clear" w:color="auto" w:fill="767171" w:themeFill="background2" w:themeFillShade="80"/>
            <w:vAlign w:val="center"/>
          </w:tcPr>
          <w:p w14:paraId="2D181E02" w14:textId="77777777" w:rsidR="00CD22A3" w:rsidRPr="008930EB" w:rsidRDefault="00CD22A3" w:rsidP="0086589F">
            <w:pPr>
              <w:spacing w:before="80" w:after="80"/>
              <w:rPr>
                <w:rFonts w:cstheme="minorHAnsi"/>
                <w:b/>
                <w:color w:val="FFFFFF" w:themeColor="background1"/>
                <w:sz w:val="20"/>
                <w:szCs w:val="20"/>
              </w:rPr>
            </w:pPr>
            <w:r>
              <w:rPr>
                <w:rFonts w:cstheme="minorHAnsi"/>
                <w:b/>
                <w:color w:val="FFFFFF" w:themeColor="background1"/>
                <w:sz w:val="20"/>
                <w:szCs w:val="20"/>
              </w:rPr>
              <w:t>Operate Machine</w:t>
            </w:r>
          </w:p>
        </w:tc>
        <w:tc>
          <w:tcPr>
            <w:tcW w:w="709" w:type="dxa"/>
            <w:shd w:val="clear" w:color="auto" w:fill="767171" w:themeFill="background2" w:themeFillShade="80"/>
            <w:vAlign w:val="center"/>
          </w:tcPr>
          <w:p w14:paraId="11440813"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590" w:type="dxa"/>
            <w:shd w:val="clear" w:color="auto" w:fill="767171" w:themeFill="background2" w:themeFillShade="80"/>
            <w:vAlign w:val="center"/>
          </w:tcPr>
          <w:p w14:paraId="79F6701B"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E37A647"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CD22A3" w:rsidRPr="007C32A5" w14:paraId="3CADA605"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EE14DE1" w14:textId="77777777" w:rsidR="00CD22A3" w:rsidRPr="007C32A5" w:rsidRDefault="00CD22A3" w:rsidP="0086589F">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475AE9F" w14:textId="77777777" w:rsidR="00CD22A3" w:rsidRPr="00A04424" w:rsidRDefault="00CD22A3" w:rsidP="00BA6E98">
            <w:pPr>
              <w:spacing w:before="60" w:after="60"/>
              <w:rPr>
                <w:rFonts w:cstheme="minorHAnsi"/>
                <w:b/>
                <w:bCs/>
                <w:sz w:val="18"/>
                <w:szCs w:val="18"/>
              </w:rPr>
            </w:pPr>
            <w:r w:rsidRPr="00A04424">
              <w:rPr>
                <w:rFonts w:cstheme="minorHAnsi"/>
                <w:b/>
                <w:bCs/>
                <w:sz w:val="18"/>
                <w:szCs w:val="18"/>
              </w:rPr>
              <w:t>List four essential actions which must be followed if the telehandler was to come into contact with power lines.</w:t>
            </w:r>
          </w:p>
          <w:p w14:paraId="51B8C33B" w14:textId="77777777" w:rsidR="00CD22A3" w:rsidRPr="007C32A5" w:rsidRDefault="00CD22A3" w:rsidP="00BA6E98">
            <w:pPr>
              <w:spacing w:before="60" w:after="6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Tell all personnel to stay away, remain in the machine, disconnect the machine from the power lines if possible, notify the electrical authority and ask to disconnect the power, report the incident to authorised personnel.</w:t>
            </w:r>
          </w:p>
        </w:tc>
        <w:tc>
          <w:tcPr>
            <w:tcW w:w="709" w:type="dxa"/>
            <w:tcBorders>
              <w:bottom w:val="single" w:sz="4" w:space="0" w:color="44546A" w:themeColor="text2"/>
            </w:tcBorders>
            <w:vAlign w:val="center"/>
          </w:tcPr>
          <w:p w14:paraId="3826947D"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3B1B4206"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FC0A604" w14:textId="77777777" w:rsidR="00CD22A3" w:rsidRPr="007C32A5" w:rsidRDefault="00CD22A3" w:rsidP="0086589F">
            <w:pPr>
              <w:spacing w:before="80" w:after="80"/>
              <w:jc w:val="center"/>
              <w:rPr>
                <w:rFonts w:cstheme="minorHAnsi"/>
                <w:sz w:val="18"/>
                <w:szCs w:val="18"/>
              </w:rPr>
            </w:pPr>
          </w:p>
        </w:tc>
      </w:tr>
      <w:tr w:rsidR="00CD22A3" w:rsidRPr="007C32A5" w14:paraId="67B104C9"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CC6DAFD" w14:textId="77777777" w:rsidR="00CD22A3" w:rsidRPr="007C32A5" w:rsidRDefault="00CD22A3" w:rsidP="0086589F">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3CC1F90" w14:textId="77777777" w:rsidR="00CD22A3" w:rsidRPr="00A04424" w:rsidRDefault="00CD22A3" w:rsidP="00BA6E98">
            <w:pPr>
              <w:spacing w:before="60" w:after="60"/>
              <w:rPr>
                <w:rFonts w:cstheme="minorHAnsi"/>
                <w:b/>
                <w:sz w:val="18"/>
                <w:szCs w:val="18"/>
              </w:rPr>
            </w:pPr>
            <w:r w:rsidRPr="00A04424">
              <w:rPr>
                <w:rFonts w:cstheme="minorHAnsi"/>
                <w:b/>
                <w:bCs/>
                <w:sz w:val="18"/>
                <w:szCs w:val="18"/>
              </w:rPr>
              <w:t>Explain the requirements that would permit you to lift personnel with the machine</w:t>
            </w:r>
          </w:p>
          <w:p w14:paraId="68E39055" w14:textId="77777777" w:rsidR="00CD22A3" w:rsidRPr="007C32A5" w:rsidRDefault="00CD22A3" w:rsidP="00BA6E98">
            <w:pPr>
              <w:spacing w:before="60" w:after="6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 xml:space="preserve"> Any requirements specified by telehandler manufacturer, any requirements covered by workplace conditions, any requirements specified by state authorities, in accordance with the relevant Australian Standards</w:t>
            </w:r>
          </w:p>
        </w:tc>
        <w:tc>
          <w:tcPr>
            <w:tcW w:w="709" w:type="dxa"/>
            <w:tcBorders>
              <w:bottom w:val="single" w:sz="4" w:space="0" w:color="44546A" w:themeColor="text2"/>
            </w:tcBorders>
            <w:vAlign w:val="center"/>
          </w:tcPr>
          <w:p w14:paraId="7D24EF7B"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0D044363"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799F09F" w14:textId="77777777" w:rsidR="00CD22A3" w:rsidRPr="007C32A5" w:rsidRDefault="00CD22A3" w:rsidP="0086589F">
            <w:pPr>
              <w:spacing w:before="80" w:after="80"/>
              <w:jc w:val="center"/>
              <w:rPr>
                <w:rFonts w:cstheme="minorHAnsi"/>
                <w:sz w:val="18"/>
                <w:szCs w:val="18"/>
              </w:rPr>
            </w:pPr>
          </w:p>
        </w:tc>
      </w:tr>
      <w:tr w:rsidR="00CD22A3" w:rsidRPr="007C32A5" w14:paraId="3B0BA47E"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D118B22" w14:textId="77777777" w:rsidR="00CD22A3" w:rsidRPr="007C32A5" w:rsidRDefault="00CD22A3" w:rsidP="0086589F">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5135158" w14:textId="77777777" w:rsidR="00CD22A3" w:rsidRPr="00A04424" w:rsidRDefault="00CD22A3" w:rsidP="00BA6E98">
            <w:pPr>
              <w:spacing w:before="60" w:after="60"/>
              <w:rPr>
                <w:rFonts w:cstheme="minorHAnsi"/>
                <w:b/>
                <w:bCs/>
                <w:sz w:val="18"/>
                <w:szCs w:val="18"/>
              </w:rPr>
            </w:pPr>
            <w:r w:rsidRPr="00A04424">
              <w:rPr>
                <w:rFonts w:cstheme="minorHAnsi"/>
                <w:b/>
                <w:bCs/>
                <w:sz w:val="18"/>
                <w:szCs w:val="18"/>
              </w:rPr>
              <w:t>Are you permitted to allow a person to ride upon the lifting attachment?</w:t>
            </w:r>
          </w:p>
          <w:p w14:paraId="01248D71" w14:textId="77777777" w:rsidR="00CD22A3" w:rsidRPr="007C32A5" w:rsidRDefault="00CD22A3" w:rsidP="00BA6E98">
            <w:pPr>
              <w:spacing w:before="60" w:after="6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No, unless a person is secured in a suspended workbox which meets all necessary requirements.</w:t>
            </w:r>
          </w:p>
        </w:tc>
        <w:tc>
          <w:tcPr>
            <w:tcW w:w="709" w:type="dxa"/>
            <w:tcBorders>
              <w:bottom w:val="single" w:sz="4" w:space="0" w:color="44546A" w:themeColor="text2"/>
            </w:tcBorders>
            <w:vAlign w:val="center"/>
          </w:tcPr>
          <w:p w14:paraId="7252CDE3"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6DB17340"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B9F584F" w14:textId="77777777" w:rsidR="00CD22A3" w:rsidRPr="007C32A5" w:rsidRDefault="00CD22A3" w:rsidP="0086589F">
            <w:pPr>
              <w:spacing w:before="80" w:after="80"/>
              <w:jc w:val="center"/>
              <w:rPr>
                <w:rFonts w:cstheme="minorHAnsi"/>
                <w:sz w:val="18"/>
                <w:szCs w:val="18"/>
              </w:rPr>
            </w:pPr>
          </w:p>
        </w:tc>
      </w:tr>
      <w:tr w:rsidR="00CD22A3" w:rsidRPr="007C32A5" w14:paraId="5B31BD48"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8B24ECA" w14:textId="77777777" w:rsidR="00CD22A3" w:rsidRPr="00F211A0" w:rsidRDefault="00CD22A3" w:rsidP="0086589F">
            <w:pPr>
              <w:spacing w:before="80" w:after="80"/>
              <w:jc w:val="center"/>
              <w:rPr>
                <w:rFonts w:cstheme="minorHAnsi"/>
                <w:b/>
                <w:noProof/>
                <w:sz w:val="52"/>
                <w:szCs w:val="52"/>
                <w:lang w:eastAsia="en-AU"/>
              </w:rPr>
            </w:pPr>
            <w:r w:rsidRPr="00F211A0">
              <w:rPr>
                <w:rFonts w:cstheme="minorHAnsi"/>
                <w:b/>
                <w:noProof/>
                <w:sz w:val="24"/>
                <w:szCs w:val="52"/>
                <w:lang w:eastAsia="en-AU"/>
              </w:rPr>
              <w:t>?</w:t>
            </w:r>
          </w:p>
        </w:tc>
        <w:tc>
          <w:tcPr>
            <w:tcW w:w="7655" w:type="dxa"/>
            <w:tcBorders>
              <w:bottom w:val="single" w:sz="4" w:space="0" w:color="44546A" w:themeColor="text2"/>
            </w:tcBorders>
            <w:vAlign w:val="center"/>
          </w:tcPr>
          <w:p w14:paraId="7B856D20" w14:textId="77777777" w:rsidR="00CD22A3" w:rsidRDefault="00CD22A3" w:rsidP="00BA6E98">
            <w:pPr>
              <w:spacing w:before="60" w:after="60"/>
              <w:rPr>
                <w:rFonts w:cstheme="minorHAnsi"/>
                <w:b/>
                <w:sz w:val="18"/>
                <w:szCs w:val="18"/>
              </w:rPr>
            </w:pPr>
            <w:r>
              <w:rPr>
                <w:rFonts w:cstheme="minorHAnsi"/>
                <w:b/>
                <w:sz w:val="18"/>
                <w:szCs w:val="18"/>
              </w:rPr>
              <w:t>Can you use the jib of a telehandler as a ladder to access a worksite or as a work platform?</w:t>
            </w:r>
          </w:p>
          <w:p w14:paraId="48B86B59" w14:textId="77777777" w:rsidR="00CD22A3" w:rsidRPr="00EA3292" w:rsidRDefault="00CD22A3" w:rsidP="00BA6E98">
            <w:pPr>
              <w:spacing w:before="60" w:after="6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Under no circumstances can the jib of a telehandler be used as a method of access, or as a work platform as it is against regulations and is unsafe.</w:t>
            </w:r>
          </w:p>
        </w:tc>
        <w:tc>
          <w:tcPr>
            <w:tcW w:w="709" w:type="dxa"/>
            <w:tcBorders>
              <w:bottom w:val="single" w:sz="4" w:space="0" w:color="44546A" w:themeColor="text2"/>
            </w:tcBorders>
            <w:vAlign w:val="center"/>
          </w:tcPr>
          <w:p w14:paraId="65FAFF95"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692BF78E"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6C4E929" w14:textId="77777777" w:rsidR="00CD22A3" w:rsidRPr="007C32A5" w:rsidRDefault="00CD22A3" w:rsidP="0086589F">
            <w:pPr>
              <w:spacing w:before="80" w:after="80"/>
              <w:jc w:val="center"/>
              <w:rPr>
                <w:rFonts w:cstheme="minorHAnsi"/>
                <w:sz w:val="18"/>
                <w:szCs w:val="18"/>
              </w:rPr>
            </w:pPr>
          </w:p>
        </w:tc>
      </w:tr>
      <w:tr w:rsidR="00CD22A3" w:rsidRPr="00F211A0" w14:paraId="1C6AF69C"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E3768DF" w14:textId="77777777" w:rsidR="00CD22A3" w:rsidRPr="00F211A0" w:rsidRDefault="00CD22A3" w:rsidP="0086589F">
            <w:pPr>
              <w:spacing w:before="80" w:after="80"/>
              <w:jc w:val="center"/>
              <w:rPr>
                <w:rFonts w:cstheme="minorHAnsi"/>
                <w:b/>
                <w:noProof/>
                <w:sz w:val="24"/>
                <w:szCs w:val="24"/>
                <w:lang w:eastAsia="en-AU"/>
              </w:rPr>
            </w:pPr>
            <w:r w:rsidRPr="00F211A0">
              <w:rPr>
                <w:rFonts w:cstheme="minorHAnsi"/>
                <w:b/>
                <w:noProof/>
                <w:sz w:val="24"/>
                <w:szCs w:val="24"/>
                <w:lang w:eastAsia="en-AU"/>
              </w:rPr>
              <w:t>?</w:t>
            </w:r>
          </w:p>
        </w:tc>
        <w:tc>
          <w:tcPr>
            <w:tcW w:w="7655" w:type="dxa"/>
            <w:tcBorders>
              <w:bottom w:val="single" w:sz="4" w:space="0" w:color="44546A" w:themeColor="text2"/>
            </w:tcBorders>
            <w:vAlign w:val="center"/>
          </w:tcPr>
          <w:p w14:paraId="4EBEF433" w14:textId="77777777" w:rsidR="00CD22A3" w:rsidRDefault="00CD22A3" w:rsidP="00BA6E98">
            <w:pPr>
              <w:spacing w:before="60" w:after="60"/>
              <w:rPr>
                <w:rFonts w:cstheme="minorHAnsi"/>
                <w:b/>
                <w:bCs/>
                <w:sz w:val="19"/>
                <w:szCs w:val="19"/>
              </w:rPr>
            </w:pPr>
            <w:r>
              <w:rPr>
                <w:rFonts w:cstheme="minorHAnsi"/>
                <w:b/>
                <w:bCs/>
                <w:sz w:val="19"/>
                <w:szCs w:val="19"/>
              </w:rPr>
              <w:t>How would you find out the safe working distance around power lines in your work area?</w:t>
            </w:r>
          </w:p>
          <w:p w14:paraId="0EAB236B" w14:textId="77777777" w:rsidR="00CD22A3" w:rsidRPr="00BD72E9" w:rsidRDefault="00CD22A3" w:rsidP="00BA6E98">
            <w:pPr>
              <w:spacing w:before="60" w:after="6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R</w:t>
            </w:r>
            <w:r w:rsidRPr="005B1CBA">
              <w:rPr>
                <w:rFonts w:cstheme="minorHAnsi"/>
                <w:bCs/>
                <w:sz w:val="18"/>
                <w:szCs w:val="18"/>
              </w:rPr>
              <w:t>efer to the Australian Standards and the electrical regulator in your area</w:t>
            </w:r>
          </w:p>
        </w:tc>
        <w:tc>
          <w:tcPr>
            <w:tcW w:w="709" w:type="dxa"/>
            <w:tcBorders>
              <w:bottom w:val="single" w:sz="4" w:space="0" w:color="44546A" w:themeColor="text2"/>
            </w:tcBorders>
            <w:vAlign w:val="center"/>
          </w:tcPr>
          <w:p w14:paraId="567A8002" w14:textId="77777777" w:rsidR="00CD22A3" w:rsidRPr="00F211A0" w:rsidRDefault="00CD22A3" w:rsidP="0086589F">
            <w:pPr>
              <w:spacing w:before="80" w:after="80"/>
              <w:jc w:val="center"/>
              <w:rPr>
                <w:rFonts w:cstheme="minorHAnsi"/>
                <w:sz w:val="24"/>
                <w:szCs w:val="24"/>
              </w:rPr>
            </w:pPr>
          </w:p>
        </w:tc>
        <w:tc>
          <w:tcPr>
            <w:tcW w:w="590" w:type="dxa"/>
            <w:tcBorders>
              <w:bottom w:val="single" w:sz="4" w:space="0" w:color="44546A" w:themeColor="text2"/>
            </w:tcBorders>
            <w:vAlign w:val="center"/>
          </w:tcPr>
          <w:p w14:paraId="348DB926" w14:textId="77777777" w:rsidR="00CD22A3" w:rsidRPr="00F211A0" w:rsidRDefault="00CD22A3" w:rsidP="0086589F">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3C04BA46" w14:textId="77777777" w:rsidR="00CD22A3" w:rsidRPr="00F211A0" w:rsidRDefault="00CD22A3" w:rsidP="0086589F">
            <w:pPr>
              <w:spacing w:before="80" w:after="80"/>
              <w:jc w:val="center"/>
              <w:rPr>
                <w:rFonts w:cstheme="minorHAnsi"/>
                <w:sz w:val="24"/>
                <w:szCs w:val="24"/>
              </w:rPr>
            </w:pPr>
          </w:p>
        </w:tc>
      </w:tr>
      <w:tr w:rsidR="00CD22A3" w:rsidRPr="00F211A0" w14:paraId="0D17D762"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E8376B8" w14:textId="77777777" w:rsidR="00CD22A3" w:rsidRDefault="00CD22A3" w:rsidP="0086589F">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246E4597" w14:textId="77777777" w:rsidR="00CD22A3" w:rsidRDefault="00CD22A3" w:rsidP="00BA6E98">
            <w:pPr>
              <w:spacing w:before="60" w:after="60"/>
              <w:rPr>
                <w:rFonts w:cstheme="minorHAnsi"/>
                <w:b/>
                <w:sz w:val="18"/>
                <w:szCs w:val="18"/>
              </w:rPr>
            </w:pPr>
            <w:r>
              <w:rPr>
                <w:rFonts w:cstheme="minorHAnsi"/>
                <w:b/>
                <w:sz w:val="18"/>
                <w:szCs w:val="18"/>
              </w:rPr>
              <w:t>What is the maximum wind speed your telehandler can work in?</w:t>
            </w:r>
          </w:p>
          <w:p w14:paraId="3570760B" w14:textId="77777777" w:rsidR="00CD22A3" w:rsidRDefault="00CD22A3" w:rsidP="00BA6E98">
            <w:pPr>
              <w:spacing w:before="60" w:after="6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As per the load chart/manufacturers specification for the particular telehandler and its configuration</w:t>
            </w:r>
          </w:p>
        </w:tc>
        <w:tc>
          <w:tcPr>
            <w:tcW w:w="709" w:type="dxa"/>
            <w:tcBorders>
              <w:bottom w:val="single" w:sz="4" w:space="0" w:color="44546A" w:themeColor="text2"/>
            </w:tcBorders>
            <w:vAlign w:val="center"/>
          </w:tcPr>
          <w:p w14:paraId="366D42B6" w14:textId="77777777" w:rsidR="00CD22A3" w:rsidRPr="00F211A0" w:rsidRDefault="00CD22A3" w:rsidP="0086589F">
            <w:pPr>
              <w:spacing w:before="80" w:after="80"/>
              <w:jc w:val="center"/>
              <w:rPr>
                <w:rFonts w:cstheme="minorHAnsi"/>
                <w:sz w:val="24"/>
                <w:szCs w:val="24"/>
              </w:rPr>
            </w:pPr>
          </w:p>
        </w:tc>
        <w:tc>
          <w:tcPr>
            <w:tcW w:w="590" w:type="dxa"/>
            <w:tcBorders>
              <w:bottom w:val="single" w:sz="4" w:space="0" w:color="44546A" w:themeColor="text2"/>
            </w:tcBorders>
            <w:vAlign w:val="center"/>
          </w:tcPr>
          <w:p w14:paraId="18A51B3C" w14:textId="77777777" w:rsidR="00CD22A3" w:rsidRPr="00F211A0" w:rsidRDefault="00CD22A3" w:rsidP="0086589F">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11127B7B" w14:textId="77777777" w:rsidR="00CD22A3" w:rsidRPr="00F211A0" w:rsidRDefault="00CD22A3" w:rsidP="0086589F">
            <w:pPr>
              <w:spacing w:before="80" w:after="80"/>
              <w:jc w:val="center"/>
              <w:rPr>
                <w:rFonts w:cstheme="minorHAnsi"/>
                <w:sz w:val="24"/>
                <w:szCs w:val="24"/>
              </w:rPr>
            </w:pPr>
          </w:p>
        </w:tc>
      </w:tr>
      <w:tr w:rsidR="00CD22A3" w:rsidRPr="00F211A0" w14:paraId="42050D63"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6AE78D5" w14:textId="77777777" w:rsidR="00CD22A3" w:rsidRPr="00F211A0" w:rsidRDefault="00CD22A3" w:rsidP="0086589F">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4E5E5FFD" w14:textId="77777777" w:rsidR="00CD22A3" w:rsidRDefault="00CD22A3" w:rsidP="00BA6E98">
            <w:pPr>
              <w:spacing w:before="60" w:after="60"/>
              <w:rPr>
                <w:rFonts w:cstheme="minorHAnsi"/>
                <w:b/>
                <w:sz w:val="18"/>
                <w:szCs w:val="18"/>
              </w:rPr>
            </w:pPr>
            <w:r>
              <w:rPr>
                <w:rFonts w:cstheme="minorHAnsi"/>
                <w:b/>
                <w:sz w:val="18"/>
                <w:szCs w:val="18"/>
              </w:rPr>
              <w:t>How close to the ground would you keep the load when moving?</w:t>
            </w:r>
          </w:p>
          <w:p w14:paraId="15955A3C" w14:textId="77777777" w:rsidR="00CD22A3" w:rsidRDefault="00CD22A3" w:rsidP="00BA6E98">
            <w:pPr>
              <w:spacing w:before="60" w:after="6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As close as practical.</w:t>
            </w:r>
          </w:p>
        </w:tc>
        <w:tc>
          <w:tcPr>
            <w:tcW w:w="709" w:type="dxa"/>
            <w:tcBorders>
              <w:bottom w:val="single" w:sz="4" w:space="0" w:color="44546A" w:themeColor="text2"/>
            </w:tcBorders>
            <w:vAlign w:val="center"/>
          </w:tcPr>
          <w:p w14:paraId="1DB363CD" w14:textId="77777777" w:rsidR="00CD22A3" w:rsidRPr="00F211A0" w:rsidRDefault="00CD22A3" w:rsidP="0086589F">
            <w:pPr>
              <w:spacing w:before="80" w:after="80"/>
              <w:jc w:val="center"/>
              <w:rPr>
                <w:rFonts w:cstheme="minorHAnsi"/>
                <w:sz w:val="24"/>
                <w:szCs w:val="24"/>
              </w:rPr>
            </w:pPr>
          </w:p>
        </w:tc>
        <w:tc>
          <w:tcPr>
            <w:tcW w:w="590" w:type="dxa"/>
            <w:tcBorders>
              <w:bottom w:val="single" w:sz="4" w:space="0" w:color="44546A" w:themeColor="text2"/>
            </w:tcBorders>
            <w:vAlign w:val="center"/>
          </w:tcPr>
          <w:p w14:paraId="06086533" w14:textId="77777777" w:rsidR="00CD22A3" w:rsidRPr="00F211A0" w:rsidRDefault="00CD22A3" w:rsidP="0086589F">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0B1F1213" w14:textId="77777777" w:rsidR="00CD22A3" w:rsidRPr="00F211A0" w:rsidRDefault="00CD22A3" w:rsidP="0086589F">
            <w:pPr>
              <w:spacing w:before="80" w:after="80"/>
              <w:jc w:val="center"/>
              <w:rPr>
                <w:rFonts w:cstheme="minorHAnsi"/>
                <w:sz w:val="24"/>
                <w:szCs w:val="24"/>
              </w:rPr>
            </w:pPr>
          </w:p>
        </w:tc>
      </w:tr>
      <w:tr w:rsidR="00CD22A3" w:rsidRPr="00F211A0" w14:paraId="6069E397"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6DF686E" w14:textId="77777777" w:rsidR="00CD22A3" w:rsidRDefault="00CD22A3" w:rsidP="0086589F">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53B61927" w14:textId="77777777" w:rsidR="00CD22A3" w:rsidRDefault="00CD22A3" w:rsidP="00BA6E98">
            <w:pPr>
              <w:spacing w:before="60" w:after="60"/>
              <w:rPr>
                <w:rFonts w:cstheme="minorHAnsi"/>
                <w:b/>
                <w:sz w:val="18"/>
                <w:szCs w:val="18"/>
              </w:rPr>
            </w:pPr>
            <w:r>
              <w:rPr>
                <w:rFonts w:cstheme="minorHAnsi"/>
                <w:b/>
                <w:sz w:val="18"/>
                <w:szCs w:val="18"/>
              </w:rPr>
              <w:t>As an operator what should you constantly monitor during load shifting operations?</w:t>
            </w:r>
          </w:p>
          <w:p w14:paraId="0BEFDB2B" w14:textId="77777777" w:rsidR="00CD22A3" w:rsidRDefault="00CD22A3" w:rsidP="00BA6E98">
            <w:pPr>
              <w:spacing w:before="60" w:after="60"/>
              <w:rPr>
                <w:rFonts w:cstheme="minorHAnsi"/>
                <w:b/>
                <w:sz w:val="18"/>
                <w:szCs w:val="18"/>
              </w:rPr>
            </w:pPr>
            <w:r w:rsidRPr="007C32A5">
              <w:rPr>
                <w:rFonts w:cstheme="minorHAnsi"/>
                <w:sz w:val="18"/>
                <w:szCs w:val="18"/>
                <w:u w:val="single"/>
              </w:rPr>
              <w:t>Suggested answer</w:t>
            </w:r>
            <w:r>
              <w:rPr>
                <w:rFonts w:cstheme="minorHAnsi"/>
                <w:sz w:val="18"/>
                <w:szCs w:val="18"/>
                <w:u w:val="single"/>
              </w:rPr>
              <w:t>/:</w:t>
            </w:r>
            <w:r w:rsidRPr="00795EE8">
              <w:rPr>
                <w:rFonts w:cstheme="minorHAnsi"/>
                <w:sz w:val="18"/>
                <w:szCs w:val="18"/>
              </w:rPr>
              <w:t xml:space="preserve"> </w:t>
            </w:r>
            <w:r>
              <w:rPr>
                <w:rFonts w:cstheme="minorHAnsi"/>
                <w:sz w:val="18"/>
                <w:szCs w:val="18"/>
              </w:rPr>
              <w:t>U</w:t>
            </w:r>
            <w:r w:rsidRPr="007C32A5">
              <w:rPr>
                <w:rFonts w:cstheme="minorHAnsi"/>
                <w:sz w:val="18"/>
                <w:szCs w:val="18"/>
              </w:rPr>
              <w:t>n</w:t>
            </w:r>
            <w:r>
              <w:rPr>
                <w:rFonts w:cstheme="minorHAnsi"/>
                <w:sz w:val="18"/>
                <w:szCs w:val="18"/>
              </w:rPr>
              <w:t>authorised access to work area, load position and security, directions/instructions from any dogger/spotter, plant fault warning systems.</w:t>
            </w:r>
          </w:p>
        </w:tc>
        <w:tc>
          <w:tcPr>
            <w:tcW w:w="709" w:type="dxa"/>
            <w:tcBorders>
              <w:bottom w:val="single" w:sz="4" w:space="0" w:color="44546A" w:themeColor="text2"/>
            </w:tcBorders>
            <w:vAlign w:val="center"/>
          </w:tcPr>
          <w:p w14:paraId="0BB7A69D" w14:textId="77777777" w:rsidR="00CD22A3" w:rsidRPr="00F211A0" w:rsidRDefault="00CD22A3" w:rsidP="0086589F">
            <w:pPr>
              <w:spacing w:before="80" w:after="80"/>
              <w:jc w:val="center"/>
              <w:rPr>
                <w:rFonts w:cstheme="minorHAnsi"/>
                <w:sz w:val="24"/>
                <w:szCs w:val="24"/>
              </w:rPr>
            </w:pPr>
          </w:p>
        </w:tc>
        <w:tc>
          <w:tcPr>
            <w:tcW w:w="590" w:type="dxa"/>
            <w:tcBorders>
              <w:bottom w:val="single" w:sz="4" w:space="0" w:color="44546A" w:themeColor="text2"/>
            </w:tcBorders>
            <w:vAlign w:val="center"/>
          </w:tcPr>
          <w:p w14:paraId="1F7F8C09" w14:textId="77777777" w:rsidR="00CD22A3" w:rsidRPr="00F211A0" w:rsidRDefault="00CD22A3" w:rsidP="0086589F">
            <w:pPr>
              <w:spacing w:before="80" w:after="80"/>
              <w:jc w:val="center"/>
              <w:rPr>
                <w:rFonts w:cstheme="minorHAnsi"/>
                <w:sz w:val="24"/>
                <w:szCs w:val="24"/>
              </w:rPr>
            </w:pPr>
          </w:p>
        </w:tc>
        <w:tc>
          <w:tcPr>
            <w:tcW w:w="650" w:type="dxa"/>
            <w:tcBorders>
              <w:bottom w:val="single" w:sz="4" w:space="0" w:color="44546A" w:themeColor="text2"/>
              <w:right w:val="single" w:sz="4" w:space="0" w:color="44546A" w:themeColor="text2"/>
            </w:tcBorders>
            <w:vAlign w:val="center"/>
          </w:tcPr>
          <w:p w14:paraId="7B2BF52E" w14:textId="77777777" w:rsidR="00CD22A3" w:rsidRPr="00F211A0" w:rsidRDefault="00CD22A3" w:rsidP="0086589F">
            <w:pPr>
              <w:spacing w:before="80" w:after="80"/>
              <w:jc w:val="center"/>
              <w:rPr>
                <w:rFonts w:cstheme="minorHAnsi"/>
                <w:sz w:val="24"/>
                <w:szCs w:val="24"/>
              </w:rPr>
            </w:pPr>
          </w:p>
        </w:tc>
      </w:tr>
      <w:tr w:rsidR="00CD22A3" w:rsidRPr="007C32A5" w14:paraId="7DAD0819"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94CF7B0" w14:textId="77777777" w:rsidR="00CD22A3" w:rsidRPr="007C32A5" w:rsidRDefault="00CD22A3" w:rsidP="0086589F">
            <w:pPr>
              <w:spacing w:before="80" w:after="80"/>
              <w:jc w:val="center"/>
              <w:rPr>
                <w:rFonts w:cstheme="minorHAnsi"/>
                <w:sz w:val="18"/>
                <w:szCs w:val="18"/>
              </w:rPr>
            </w:pPr>
            <w:r>
              <w:rPr>
                <w:rFonts w:cstheme="minorHAnsi"/>
                <w:noProof/>
                <w:sz w:val="52"/>
                <w:szCs w:val="52"/>
                <w:lang w:eastAsia="en-AU"/>
              </w:rPr>
              <w:drawing>
                <wp:inline distT="0" distB="0" distL="0" distR="0" wp14:anchorId="14308ADC" wp14:editId="254BC502">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8C700FD" w14:textId="77777777" w:rsidR="00CD22A3" w:rsidRPr="00EA3292" w:rsidRDefault="00CD22A3" w:rsidP="0086589F">
            <w:pPr>
              <w:spacing w:before="80" w:after="80"/>
              <w:rPr>
                <w:rFonts w:cstheme="minorHAnsi"/>
                <w:b/>
                <w:sz w:val="18"/>
                <w:szCs w:val="18"/>
              </w:rPr>
            </w:pPr>
            <w:r>
              <w:rPr>
                <w:rFonts w:cstheme="minorHAnsi"/>
                <w:b/>
                <w:sz w:val="18"/>
                <w:szCs w:val="18"/>
              </w:rPr>
              <w:t>Can the operator demonstrate the following functions?</w:t>
            </w:r>
          </w:p>
          <w:p w14:paraId="057DD2E3" w14:textId="77777777" w:rsidR="00CD22A3" w:rsidRDefault="00CD22A3" w:rsidP="0086589F">
            <w:pPr>
              <w:tabs>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Secure loads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travel with load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Telescope boom</w:t>
            </w:r>
          </w:p>
          <w:p w14:paraId="4710145F" w14:textId="77777777" w:rsidR="00CD22A3" w:rsidRDefault="00CD22A3" w:rsidP="0086589F">
            <w:pPr>
              <w:tabs>
                <w:tab w:val="left" w:pos="1026"/>
                <w:tab w:val="left" w:pos="216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Load slung correctly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Tilt loads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Interpret signals correctly</w:t>
            </w:r>
          </w:p>
          <w:p w14:paraId="4EEA6C68" w14:textId="77777777" w:rsidR="00CD22A3" w:rsidRPr="00EA3292" w:rsidRDefault="00CD22A3" w:rsidP="0086589F">
            <w:pPr>
              <w:tabs>
                <w:tab w:val="left" w:pos="2160"/>
                <w:tab w:val="left" w:pos="4287"/>
                <w:tab w:val="left" w:pos="4428"/>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Conduct trial lift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Luff up/down loads</w:t>
            </w:r>
            <w:r>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Smooth movements</w:t>
            </w:r>
          </w:p>
        </w:tc>
        <w:tc>
          <w:tcPr>
            <w:tcW w:w="709" w:type="dxa"/>
            <w:tcBorders>
              <w:bottom w:val="single" w:sz="4" w:space="0" w:color="44546A" w:themeColor="text2"/>
            </w:tcBorders>
            <w:vAlign w:val="center"/>
          </w:tcPr>
          <w:p w14:paraId="124DC134"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4BF99F30"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25CD03A" w14:textId="77777777" w:rsidR="00CD22A3" w:rsidRPr="007C32A5" w:rsidRDefault="00CD22A3" w:rsidP="0086589F">
            <w:pPr>
              <w:spacing w:before="80" w:after="80"/>
              <w:jc w:val="center"/>
              <w:rPr>
                <w:rFonts w:cstheme="minorHAnsi"/>
                <w:sz w:val="18"/>
                <w:szCs w:val="18"/>
              </w:rPr>
            </w:pPr>
          </w:p>
        </w:tc>
      </w:tr>
      <w:tr w:rsidR="00CD22A3" w:rsidRPr="007C32A5" w14:paraId="674A66A7"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21CAEC6" w14:textId="77777777" w:rsidR="00CD22A3" w:rsidRDefault="00CD22A3" w:rsidP="0086589F">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66D1A235" wp14:editId="1348CC35">
                  <wp:extent cx="219600" cy="273600"/>
                  <wp:effectExtent l="0" t="0" r="9525" b="0"/>
                  <wp:docPr id="47" name="Picture 4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169E055" w14:textId="77777777" w:rsidR="00CD22A3" w:rsidRDefault="00CD22A3" w:rsidP="0086589F">
            <w:pPr>
              <w:spacing w:before="80" w:after="80"/>
              <w:rPr>
                <w:rFonts w:cstheme="minorHAnsi"/>
                <w:b/>
                <w:sz w:val="18"/>
                <w:szCs w:val="18"/>
              </w:rPr>
            </w:pPr>
            <w:r>
              <w:rPr>
                <w:rFonts w:cstheme="minorHAnsi"/>
                <w:b/>
                <w:sz w:val="18"/>
                <w:szCs w:val="18"/>
              </w:rPr>
              <w:t>Can the Operator demonstrate the following hand signals?</w:t>
            </w:r>
          </w:p>
          <w:p w14:paraId="65D00733" w14:textId="77777777" w:rsidR="00CD22A3" w:rsidRDefault="00CD22A3" w:rsidP="0086589F">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Tilt</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down/up</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Creep speed </w:t>
            </w:r>
            <w:r w:rsidRPr="007C32A5">
              <w:rPr>
                <w:rFonts w:cstheme="minorHAnsi"/>
                <w:bCs/>
                <w:sz w:val="18"/>
                <w:szCs w:val="18"/>
              </w:rPr>
              <w:tab/>
            </w:r>
          </w:p>
          <w:p w14:paraId="78B12610" w14:textId="77777777" w:rsidR="00CD22A3" w:rsidRPr="00CD6CFF" w:rsidRDefault="00CD22A3" w:rsidP="0086589F">
            <w:pPr>
              <w:tabs>
                <w:tab w:val="left" w:pos="1877"/>
                <w:tab w:val="left" w:pos="2302"/>
                <w:tab w:val="left" w:pos="2586"/>
                <w:tab w:val="left" w:pos="3436"/>
                <w:tab w:val="left" w:pos="4145"/>
                <w:tab w:val="left" w:pos="570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Slew left/right </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Boom in/out</w:t>
            </w:r>
            <w:r w:rsidRPr="007C32A5">
              <w:rPr>
                <w:rFonts w:cstheme="minorHAnsi"/>
                <w:bCs/>
                <w:sz w:val="18"/>
                <w:szCs w:val="18"/>
              </w:rPr>
              <w:tab/>
            </w:r>
            <w:r>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Stop</w:t>
            </w:r>
          </w:p>
        </w:tc>
        <w:tc>
          <w:tcPr>
            <w:tcW w:w="709" w:type="dxa"/>
            <w:tcBorders>
              <w:bottom w:val="single" w:sz="4" w:space="0" w:color="44546A" w:themeColor="text2"/>
            </w:tcBorders>
            <w:vAlign w:val="center"/>
          </w:tcPr>
          <w:p w14:paraId="3F0E1B4A"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1B39B9E1"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09CB7F8" w14:textId="77777777" w:rsidR="00CD22A3" w:rsidRPr="007C32A5" w:rsidRDefault="00CD22A3" w:rsidP="0086589F">
            <w:pPr>
              <w:spacing w:before="80" w:after="80"/>
              <w:jc w:val="center"/>
              <w:rPr>
                <w:rFonts w:cstheme="minorHAnsi"/>
                <w:sz w:val="18"/>
                <w:szCs w:val="18"/>
              </w:rPr>
            </w:pPr>
          </w:p>
        </w:tc>
      </w:tr>
      <w:tr w:rsidR="00CD22A3" w:rsidRPr="007C32A5" w14:paraId="69236B8A"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C511266" w14:textId="77777777" w:rsidR="00CD22A3" w:rsidRPr="00665A34" w:rsidRDefault="00CD22A3" w:rsidP="00BA6E98">
            <w:pPr>
              <w:spacing w:before="60" w:after="60"/>
              <w:jc w:val="center"/>
              <w:rPr>
                <w:rFonts w:cstheme="minorHAnsi"/>
                <w:noProof/>
                <w:sz w:val="52"/>
                <w:szCs w:val="52"/>
                <w:lang w:eastAsia="en-AU"/>
              </w:rPr>
            </w:pPr>
            <w:r w:rsidRPr="00665A34">
              <w:rPr>
                <w:rFonts w:cstheme="minorHAnsi"/>
                <w:noProof/>
                <w:sz w:val="52"/>
                <w:szCs w:val="52"/>
                <w:lang w:eastAsia="en-AU"/>
              </w:rPr>
              <w:drawing>
                <wp:inline distT="0" distB="0" distL="0" distR="0" wp14:anchorId="6ACED7E1" wp14:editId="1C3CCFA5">
                  <wp:extent cx="219600" cy="273600"/>
                  <wp:effectExtent l="0" t="0" r="9525" b="0"/>
                  <wp:docPr id="31" name="Picture 3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D3BA4F4" w14:textId="77777777" w:rsidR="00CD22A3" w:rsidRPr="00795EE8" w:rsidRDefault="00CD22A3" w:rsidP="00BA6E98">
            <w:pPr>
              <w:spacing w:before="60" w:after="60"/>
              <w:rPr>
                <w:rFonts w:cstheme="minorHAnsi"/>
                <w:b/>
                <w:color w:val="323E4F" w:themeColor="text2" w:themeShade="BF"/>
                <w:sz w:val="19"/>
                <w:szCs w:val="19"/>
              </w:rPr>
            </w:pPr>
            <w:r>
              <w:rPr>
                <w:rFonts w:cstheme="minorHAnsi"/>
                <w:b/>
                <w:bCs/>
                <w:color w:val="323E4F" w:themeColor="text2" w:themeShade="BF"/>
                <w:sz w:val="19"/>
                <w:szCs w:val="19"/>
              </w:rPr>
              <w:t>The Operator was able to demonstrate</w:t>
            </w:r>
            <w:r w:rsidRPr="000B56DB">
              <w:rPr>
                <w:rFonts w:cstheme="minorHAnsi"/>
                <w:b/>
                <w:bCs/>
                <w:color w:val="323E4F" w:themeColor="text2" w:themeShade="BF"/>
                <w:sz w:val="19"/>
                <w:szCs w:val="19"/>
              </w:rPr>
              <w:t xml:space="preserve"> control of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plant during works</w:t>
            </w:r>
            <w:r>
              <w:rPr>
                <w:rFonts w:cstheme="minorHAnsi"/>
                <w:b/>
                <w:bCs/>
                <w:color w:val="323E4F" w:themeColor="text2" w:themeShade="BF"/>
                <w:sz w:val="19"/>
                <w:szCs w:val="19"/>
              </w:rPr>
              <w:t>?</w:t>
            </w:r>
          </w:p>
        </w:tc>
        <w:tc>
          <w:tcPr>
            <w:tcW w:w="709" w:type="dxa"/>
            <w:tcBorders>
              <w:bottom w:val="single" w:sz="4" w:space="0" w:color="44546A" w:themeColor="text2"/>
            </w:tcBorders>
            <w:vAlign w:val="center"/>
          </w:tcPr>
          <w:p w14:paraId="3433EC93" w14:textId="77777777" w:rsidR="00CD22A3" w:rsidRPr="007C32A5" w:rsidRDefault="00CD22A3"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47078544" w14:textId="77777777" w:rsidR="00CD22A3" w:rsidRPr="007C32A5" w:rsidRDefault="00CD22A3"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6904E95" w14:textId="77777777" w:rsidR="00CD22A3" w:rsidRPr="007C32A5" w:rsidRDefault="00CD22A3" w:rsidP="00BA6E98">
            <w:pPr>
              <w:spacing w:before="60" w:after="60"/>
              <w:jc w:val="center"/>
              <w:rPr>
                <w:rFonts w:cstheme="minorHAnsi"/>
                <w:sz w:val="18"/>
                <w:szCs w:val="18"/>
              </w:rPr>
            </w:pPr>
          </w:p>
        </w:tc>
      </w:tr>
      <w:tr w:rsidR="00CD22A3" w:rsidRPr="007C32A5" w14:paraId="1B7C8CE5"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EE17CEE" w14:textId="77777777" w:rsidR="00CD22A3" w:rsidRPr="00665A34" w:rsidRDefault="00CD22A3" w:rsidP="00BA6E98">
            <w:pPr>
              <w:spacing w:before="60" w:after="60"/>
              <w:jc w:val="center"/>
              <w:rPr>
                <w:rFonts w:cstheme="minorHAnsi"/>
                <w:noProof/>
                <w:sz w:val="52"/>
                <w:szCs w:val="52"/>
                <w:lang w:eastAsia="en-AU"/>
              </w:rPr>
            </w:pPr>
            <w:r w:rsidRPr="00665A34">
              <w:rPr>
                <w:rFonts w:cstheme="minorHAnsi"/>
                <w:noProof/>
                <w:sz w:val="52"/>
                <w:szCs w:val="52"/>
                <w:lang w:eastAsia="en-AU"/>
              </w:rPr>
              <w:drawing>
                <wp:inline distT="0" distB="0" distL="0" distR="0" wp14:anchorId="63F6BEFC" wp14:editId="0C09C5C8">
                  <wp:extent cx="219600" cy="273600"/>
                  <wp:effectExtent l="0" t="0" r="9525" b="0"/>
                  <wp:docPr id="32" name="Picture 3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B826A3C" w14:textId="77777777" w:rsidR="00CD22A3" w:rsidRPr="00795EE8" w:rsidRDefault="00CD22A3" w:rsidP="00BA6E98">
            <w:pPr>
              <w:spacing w:before="60" w:after="60"/>
              <w:rPr>
                <w:rFonts w:cstheme="minorHAnsi"/>
                <w:b/>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Operator maintained plant stability and positioning during works</w:t>
            </w:r>
            <w:r>
              <w:rPr>
                <w:rFonts w:cstheme="minorHAnsi"/>
                <w:b/>
                <w:bCs/>
                <w:color w:val="323E4F" w:themeColor="text2" w:themeShade="BF"/>
                <w:sz w:val="19"/>
                <w:szCs w:val="19"/>
              </w:rPr>
              <w:t>?</w:t>
            </w:r>
          </w:p>
        </w:tc>
        <w:tc>
          <w:tcPr>
            <w:tcW w:w="709" w:type="dxa"/>
            <w:tcBorders>
              <w:bottom w:val="single" w:sz="4" w:space="0" w:color="44546A" w:themeColor="text2"/>
            </w:tcBorders>
            <w:vAlign w:val="center"/>
          </w:tcPr>
          <w:p w14:paraId="55326D57" w14:textId="77777777" w:rsidR="00CD22A3" w:rsidRPr="007C32A5" w:rsidRDefault="00CD22A3"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0A999207" w14:textId="77777777" w:rsidR="00CD22A3" w:rsidRPr="007C32A5" w:rsidRDefault="00CD22A3"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083CDD7" w14:textId="77777777" w:rsidR="00CD22A3" w:rsidRPr="007C32A5" w:rsidRDefault="00CD22A3" w:rsidP="00BA6E98">
            <w:pPr>
              <w:spacing w:before="60" w:after="60"/>
              <w:jc w:val="center"/>
              <w:rPr>
                <w:rFonts w:cstheme="minorHAnsi"/>
                <w:sz w:val="18"/>
                <w:szCs w:val="18"/>
              </w:rPr>
            </w:pPr>
          </w:p>
        </w:tc>
      </w:tr>
      <w:tr w:rsidR="00CD22A3" w:rsidRPr="007C32A5" w14:paraId="704391AC"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435F43A" w14:textId="77777777" w:rsidR="00CD22A3" w:rsidRPr="00665A34" w:rsidRDefault="00CD22A3" w:rsidP="00BA6E98">
            <w:pPr>
              <w:spacing w:before="60" w:after="60"/>
              <w:jc w:val="center"/>
              <w:rPr>
                <w:rFonts w:cstheme="minorHAnsi"/>
                <w:noProof/>
                <w:sz w:val="52"/>
                <w:szCs w:val="52"/>
                <w:lang w:eastAsia="en-AU"/>
              </w:rPr>
            </w:pPr>
            <w:r w:rsidRPr="00665A34">
              <w:rPr>
                <w:rFonts w:cstheme="minorHAnsi"/>
                <w:noProof/>
                <w:sz w:val="52"/>
                <w:szCs w:val="52"/>
                <w:lang w:eastAsia="en-AU"/>
              </w:rPr>
              <w:lastRenderedPageBreak/>
              <w:drawing>
                <wp:inline distT="0" distB="0" distL="0" distR="0" wp14:anchorId="6DF54346" wp14:editId="7522C86A">
                  <wp:extent cx="219600" cy="273600"/>
                  <wp:effectExtent l="0" t="0" r="9525" b="0"/>
                  <wp:docPr id="33" name="Picture 3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74E71009" w14:textId="77777777" w:rsidR="00CD22A3" w:rsidRPr="00795EE8" w:rsidRDefault="00CD22A3" w:rsidP="00BA6E98">
            <w:pPr>
              <w:spacing w:before="60" w:after="60"/>
              <w:rPr>
                <w:rFonts w:cstheme="minorHAnsi"/>
                <w:b/>
                <w:color w:val="323E4F" w:themeColor="text2" w:themeShade="BF"/>
                <w:sz w:val="19"/>
                <w:szCs w:val="19"/>
              </w:rPr>
            </w:pPr>
            <w:r>
              <w:rPr>
                <w:rFonts w:cstheme="minorHAnsi"/>
                <w:b/>
                <w:color w:val="323E4F" w:themeColor="text2" w:themeShade="BF"/>
                <w:sz w:val="19"/>
                <w:szCs w:val="19"/>
              </w:rPr>
              <w:t>Did the Operator demonstrate</w:t>
            </w:r>
            <w:r w:rsidRPr="00795EE8">
              <w:rPr>
                <w:rFonts w:cstheme="minorHAnsi"/>
                <w:b/>
                <w:color w:val="323E4F" w:themeColor="text2" w:themeShade="BF"/>
                <w:sz w:val="19"/>
                <w:szCs w:val="19"/>
              </w:rPr>
              <w:t xml:space="preserve"> sufficient knowledge of SWL and Load Chart limits at </w:t>
            </w:r>
            <w:r>
              <w:rPr>
                <w:rFonts w:cstheme="minorHAnsi"/>
                <w:b/>
                <w:color w:val="323E4F" w:themeColor="text2" w:themeShade="BF"/>
                <w:sz w:val="19"/>
                <w:szCs w:val="19"/>
              </w:rPr>
              <w:t xml:space="preserve">a </w:t>
            </w:r>
            <w:r w:rsidRPr="00795EE8">
              <w:rPr>
                <w:rFonts w:cstheme="minorHAnsi"/>
                <w:b/>
                <w:color w:val="323E4F" w:themeColor="text2" w:themeShade="BF"/>
                <w:sz w:val="19"/>
                <w:szCs w:val="19"/>
              </w:rPr>
              <w:t>given radius</w:t>
            </w:r>
            <w:r>
              <w:rPr>
                <w:rFonts w:cstheme="minorHAnsi"/>
                <w:b/>
                <w:color w:val="323E4F" w:themeColor="text2" w:themeShade="BF"/>
                <w:sz w:val="19"/>
                <w:szCs w:val="19"/>
              </w:rPr>
              <w:t>?</w:t>
            </w:r>
          </w:p>
        </w:tc>
        <w:tc>
          <w:tcPr>
            <w:tcW w:w="709" w:type="dxa"/>
            <w:tcBorders>
              <w:bottom w:val="single" w:sz="4" w:space="0" w:color="44546A" w:themeColor="text2"/>
            </w:tcBorders>
            <w:vAlign w:val="center"/>
          </w:tcPr>
          <w:p w14:paraId="5F5F2799" w14:textId="77777777" w:rsidR="00CD22A3" w:rsidRPr="007C32A5" w:rsidRDefault="00CD22A3"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607EFC03" w14:textId="77777777" w:rsidR="00CD22A3" w:rsidRPr="007C32A5" w:rsidRDefault="00CD22A3"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296DA5B" w14:textId="77777777" w:rsidR="00CD22A3" w:rsidRPr="007C32A5" w:rsidRDefault="00CD22A3" w:rsidP="00BA6E98">
            <w:pPr>
              <w:spacing w:before="60" w:after="60"/>
              <w:jc w:val="center"/>
              <w:rPr>
                <w:rFonts w:cstheme="minorHAnsi"/>
                <w:sz w:val="18"/>
                <w:szCs w:val="18"/>
              </w:rPr>
            </w:pPr>
          </w:p>
        </w:tc>
      </w:tr>
      <w:tr w:rsidR="00CD22A3" w:rsidRPr="007C32A5" w14:paraId="2F81185D"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B3871AA" w14:textId="77777777" w:rsidR="00CD22A3" w:rsidRPr="00665A34" w:rsidRDefault="00CD22A3" w:rsidP="00BA6E98">
            <w:pPr>
              <w:spacing w:before="60" w:after="60"/>
              <w:jc w:val="center"/>
              <w:rPr>
                <w:rFonts w:cstheme="minorHAnsi"/>
                <w:noProof/>
                <w:sz w:val="52"/>
                <w:szCs w:val="52"/>
                <w:lang w:eastAsia="en-AU"/>
              </w:rPr>
            </w:pPr>
            <w:r w:rsidRPr="00665A34">
              <w:rPr>
                <w:rFonts w:cstheme="minorHAnsi"/>
                <w:noProof/>
                <w:sz w:val="52"/>
                <w:szCs w:val="52"/>
                <w:lang w:eastAsia="en-AU"/>
              </w:rPr>
              <w:drawing>
                <wp:inline distT="0" distB="0" distL="0" distR="0" wp14:anchorId="526F919A" wp14:editId="1D31ADF8">
                  <wp:extent cx="219600" cy="273600"/>
                  <wp:effectExtent l="0" t="0" r="9525" b="0"/>
                  <wp:docPr id="34" name="Picture 3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F6D732D" w14:textId="77777777" w:rsidR="00CD22A3" w:rsidRPr="00795EE8" w:rsidRDefault="00CD22A3" w:rsidP="00BA6E98">
            <w:pPr>
              <w:spacing w:before="60" w:after="60"/>
              <w:rPr>
                <w:rFonts w:cstheme="minorHAnsi"/>
                <w:b/>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Operator demonstrated skill</w:t>
            </w:r>
            <w:r>
              <w:rPr>
                <w:rFonts w:cstheme="minorHAnsi"/>
                <w:b/>
                <w:bCs/>
                <w:color w:val="323E4F" w:themeColor="text2" w:themeShade="BF"/>
                <w:sz w:val="19"/>
                <w:szCs w:val="19"/>
              </w:rPr>
              <w:t>s</w:t>
            </w:r>
            <w:r w:rsidRPr="000B56DB">
              <w:rPr>
                <w:rFonts w:cstheme="minorHAnsi"/>
                <w:b/>
                <w:bCs/>
                <w:color w:val="323E4F" w:themeColor="text2" w:themeShade="BF"/>
                <w:sz w:val="19"/>
                <w:szCs w:val="19"/>
              </w:rPr>
              <w:t xml:space="preserve"> to </w:t>
            </w:r>
            <w:r>
              <w:rPr>
                <w:rFonts w:cstheme="minorHAnsi"/>
                <w:b/>
                <w:bCs/>
                <w:color w:val="323E4F" w:themeColor="text2" w:themeShade="BF"/>
                <w:sz w:val="19"/>
                <w:szCs w:val="19"/>
              </w:rPr>
              <w:t>the project level requirements?</w:t>
            </w:r>
          </w:p>
        </w:tc>
        <w:tc>
          <w:tcPr>
            <w:tcW w:w="709" w:type="dxa"/>
            <w:tcBorders>
              <w:bottom w:val="single" w:sz="4" w:space="0" w:color="44546A" w:themeColor="text2"/>
            </w:tcBorders>
            <w:vAlign w:val="center"/>
          </w:tcPr>
          <w:p w14:paraId="54E87F41" w14:textId="77777777" w:rsidR="00CD22A3" w:rsidRPr="007C32A5" w:rsidRDefault="00CD22A3"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7666CED4" w14:textId="77777777" w:rsidR="00CD22A3" w:rsidRPr="007C32A5" w:rsidRDefault="00CD22A3"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119A2A2" w14:textId="77777777" w:rsidR="00CD22A3" w:rsidRPr="007C32A5" w:rsidRDefault="00CD22A3" w:rsidP="00BA6E98">
            <w:pPr>
              <w:spacing w:before="60" w:after="60"/>
              <w:jc w:val="center"/>
              <w:rPr>
                <w:rFonts w:cstheme="minorHAnsi"/>
                <w:sz w:val="18"/>
                <w:szCs w:val="18"/>
              </w:rPr>
            </w:pPr>
          </w:p>
        </w:tc>
      </w:tr>
      <w:tr w:rsidR="00CD22A3" w:rsidRPr="007C32A5" w14:paraId="492990B2"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69076C3" w14:textId="77777777" w:rsidR="00CD22A3" w:rsidRPr="00665A34" w:rsidRDefault="00CD22A3" w:rsidP="00BA6E98">
            <w:pPr>
              <w:spacing w:before="60" w:after="60"/>
              <w:jc w:val="center"/>
              <w:rPr>
                <w:rFonts w:cstheme="minorHAnsi"/>
                <w:noProof/>
                <w:sz w:val="52"/>
                <w:szCs w:val="52"/>
                <w:lang w:eastAsia="en-AU"/>
              </w:rPr>
            </w:pPr>
            <w:r w:rsidRPr="00665A34">
              <w:rPr>
                <w:rFonts w:cstheme="minorHAnsi"/>
                <w:noProof/>
                <w:sz w:val="52"/>
                <w:szCs w:val="52"/>
                <w:lang w:eastAsia="en-AU"/>
              </w:rPr>
              <w:drawing>
                <wp:inline distT="0" distB="0" distL="0" distR="0" wp14:anchorId="15EBC196" wp14:editId="106E5DB4">
                  <wp:extent cx="219600" cy="273600"/>
                  <wp:effectExtent l="0" t="0" r="9525" b="0"/>
                  <wp:docPr id="35" name="Picture 3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F28DB8C" w14:textId="77777777" w:rsidR="00CD22A3" w:rsidRPr="00795EE8" w:rsidRDefault="00CD22A3" w:rsidP="00BA6E98">
            <w:pPr>
              <w:spacing w:before="60" w:after="60"/>
              <w:rPr>
                <w:rFonts w:cstheme="minorHAnsi"/>
                <w:b/>
                <w:color w:val="323E4F" w:themeColor="text2" w:themeShade="BF"/>
                <w:sz w:val="19"/>
                <w:szCs w:val="19"/>
              </w:rPr>
            </w:pPr>
            <w:r>
              <w:rPr>
                <w:rFonts w:cstheme="minorHAnsi"/>
                <w:b/>
                <w:bCs/>
                <w:sz w:val="19"/>
                <w:szCs w:val="19"/>
              </w:rPr>
              <w:t xml:space="preserve">The </w:t>
            </w:r>
            <w:r w:rsidRPr="00ED0406">
              <w:rPr>
                <w:rFonts w:cstheme="minorHAnsi"/>
                <w:b/>
                <w:bCs/>
                <w:sz w:val="19"/>
                <w:szCs w:val="19"/>
              </w:rPr>
              <w:t xml:space="preserve">Operator </w:t>
            </w:r>
            <w:r>
              <w:rPr>
                <w:rFonts w:cstheme="minorHAnsi"/>
                <w:b/>
                <w:bCs/>
                <w:sz w:val="19"/>
                <w:szCs w:val="19"/>
              </w:rPr>
              <w:t xml:space="preserve">was able to </w:t>
            </w:r>
            <w:r w:rsidRPr="00ED0406">
              <w:rPr>
                <w:rFonts w:cstheme="minorHAnsi"/>
                <w:b/>
                <w:bCs/>
                <w:sz w:val="19"/>
                <w:szCs w:val="19"/>
              </w:rPr>
              <w:t>establish, monitor and maintain exclusion zones during works</w:t>
            </w:r>
            <w:r>
              <w:rPr>
                <w:rFonts w:cstheme="minorHAnsi"/>
                <w:b/>
                <w:bCs/>
                <w:sz w:val="19"/>
                <w:szCs w:val="19"/>
              </w:rPr>
              <w:t>?</w:t>
            </w:r>
          </w:p>
        </w:tc>
        <w:tc>
          <w:tcPr>
            <w:tcW w:w="709" w:type="dxa"/>
            <w:tcBorders>
              <w:bottom w:val="single" w:sz="4" w:space="0" w:color="44546A" w:themeColor="text2"/>
            </w:tcBorders>
            <w:vAlign w:val="center"/>
          </w:tcPr>
          <w:p w14:paraId="0D7B795B" w14:textId="77777777" w:rsidR="00CD22A3" w:rsidRPr="007C32A5" w:rsidRDefault="00CD22A3"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54EB5653" w14:textId="77777777" w:rsidR="00CD22A3" w:rsidRPr="007C32A5" w:rsidRDefault="00CD22A3"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35B85D1" w14:textId="77777777" w:rsidR="00CD22A3" w:rsidRPr="007C32A5" w:rsidRDefault="00CD22A3" w:rsidP="00BA6E98">
            <w:pPr>
              <w:spacing w:before="60" w:after="60"/>
              <w:jc w:val="center"/>
              <w:rPr>
                <w:rFonts w:cstheme="minorHAnsi"/>
                <w:sz w:val="18"/>
                <w:szCs w:val="18"/>
              </w:rPr>
            </w:pPr>
          </w:p>
        </w:tc>
      </w:tr>
      <w:tr w:rsidR="00CD22A3" w:rsidRPr="007C32A5" w14:paraId="6BA32078"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AA0DA79" w14:textId="77777777" w:rsidR="00CD22A3" w:rsidRPr="00665A34" w:rsidRDefault="00CD22A3" w:rsidP="00BA6E98">
            <w:pPr>
              <w:spacing w:before="60" w:after="60"/>
              <w:jc w:val="center"/>
              <w:rPr>
                <w:rFonts w:cstheme="minorHAnsi"/>
                <w:noProof/>
                <w:sz w:val="52"/>
                <w:szCs w:val="52"/>
                <w:lang w:eastAsia="en-AU"/>
              </w:rPr>
            </w:pPr>
            <w:r w:rsidRPr="00665A34">
              <w:rPr>
                <w:rFonts w:cstheme="minorHAnsi"/>
                <w:noProof/>
                <w:sz w:val="52"/>
                <w:szCs w:val="52"/>
                <w:lang w:eastAsia="en-AU"/>
              </w:rPr>
              <w:drawing>
                <wp:inline distT="0" distB="0" distL="0" distR="0" wp14:anchorId="750D7D6E" wp14:editId="2191EA43">
                  <wp:extent cx="219600" cy="273600"/>
                  <wp:effectExtent l="0" t="0" r="9525" b="0"/>
                  <wp:docPr id="36" name="Picture 3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7EA3DAE" w14:textId="77777777" w:rsidR="00CD22A3" w:rsidRPr="00795EE8" w:rsidRDefault="00CD22A3" w:rsidP="00BA6E98">
            <w:pPr>
              <w:spacing w:before="60" w:after="60"/>
              <w:rPr>
                <w:rFonts w:cstheme="minorHAnsi"/>
                <w:b/>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demonstrated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attitude required for safety and procedural compliance</w:t>
            </w:r>
            <w:r>
              <w:rPr>
                <w:rFonts w:cstheme="minorHAnsi"/>
                <w:b/>
                <w:bCs/>
                <w:color w:val="323E4F" w:themeColor="text2" w:themeShade="BF"/>
                <w:sz w:val="19"/>
                <w:szCs w:val="19"/>
              </w:rPr>
              <w:t>?</w:t>
            </w:r>
          </w:p>
        </w:tc>
        <w:tc>
          <w:tcPr>
            <w:tcW w:w="709" w:type="dxa"/>
            <w:tcBorders>
              <w:bottom w:val="single" w:sz="4" w:space="0" w:color="44546A" w:themeColor="text2"/>
            </w:tcBorders>
            <w:vAlign w:val="center"/>
          </w:tcPr>
          <w:p w14:paraId="204D215E" w14:textId="77777777" w:rsidR="00CD22A3" w:rsidRPr="007C32A5" w:rsidRDefault="00CD22A3"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4A05CEDE" w14:textId="77777777" w:rsidR="00CD22A3" w:rsidRPr="007C32A5" w:rsidRDefault="00CD22A3"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BDDEB92" w14:textId="77777777" w:rsidR="00CD22A3" w:rsidRPr="007C32A5" w:rsidRDefault="00CD22A3" w:rsidP="00BA6E98">
            <w:pPr>
              <w:spacing w:before="60" w:after="60"/>
              <w:jc w:val="center"/>
              <w:rPr>
                <w:rFonts w:cstheme="minorHAnsi"/>
                <w:sz w:val="18"/>
                <w:szCs w:val="18"/>
              </w:rPr>
            </w:pPr>
          </w:p>
        </w:tc>
      </w:tr>
      <w:tr w:rsidR="00CD22A3" w:rsidRPr="007C32A5" w14:paraId="515C6BC0"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C219307" w14:textId="77777777" w:rsidR="00CD22A3" w:rsidRPr="00665A34" w:rsidRDefault="00CD22A3" w:rsidP="00BA6E98">
            <w:pPr>
              <w:spacing w:before="60" w:after="60"/>
              <w:jc w:val="center"/>
              <w:rPr>
                <w:rFonts w:cstheme="minorHAnsi"/>
                <w:noProof/>
                <w:sz w:val="52"/>
                <w:szCs w:val="52"/>
                <w:lang w:eastAsia="en-AU"/>
              </w:rPr>
            </w:pPr>
            <w:r w:rsidRPr="00665A34">
              <w:rPr>
                <w:rFonts w:cstheme="minorHAnsi"/>
                <w:noProof/>
                <w:sz w:val="52"/>
                <w:szCs w:val="52"/>
                <w:lang w:eastAsia="en-AU"/>
              </w:rPr>
              <w:drawing>
                <wp:inline distT="0" distB="0" distL="0" distR="0" wp14:anchorId="75D4C535" wp14:editId="7E9E7D48">
                  <wp:extent cx="219600" cy="273600"/>
                  <wp:effectExtent l="0" t="0" r="9525" b="0"/>
                  <wp:docPr id="37" name="Picture 3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F126210" w14:textId="77777777" w:rsidR="00CD22A3" w:rsidRPr="00795EE8" w:rsidRDefault="00CD22A3" w:rsidP="00BA6E98">
            <w:pPr>
              <w:spacing w:before="60" w:after="60"/>
              <w:rPr>
                <w:rFonts w:cstheme="minorHAnsi"/>
                <w:b/>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achieved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required quality standards</w:t>
            </w:r>
            <w:r>
              <w:rPr>
                <w:rFonts w:cstheme="minorHAnsi"/>
                <w:b/>
                <w:bCs/>
                <w:color w:val="323E4F" w:themeColor="text2" w:themeShade="BF"/>
                <w:sz w:val="19"/>
                <w:szCs w:val="19"/>
              </w:rPr>
              <w:t>?</w:t>
            </w:r>
          </w:p>
        </w:tc>
        <w:tc>
          <w:tcPr>
            <w:tcW w:w="709" w:type="dxa"/>
            <w:tcBorders>
              <w:bottom w:val="single" w:sz="4" w:space="0" w:color="44546A" w:themeColor="text2"/>
            </w:tcBorders>
            <w:vAlign w:val="center"/>
          </w:tcPr>
          <w:p w14:paraId="5F48D6A7" w14:textId="77777777" w:rsidR="00CD22A3" w:rsidRPr="007C32A5" w:rsidRDefault="00CD22A3"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085FB284" w14:textId="77777777" w:rsidR="00CD22A3" w:rsidRPr="007C32A5" w:rsidRDefault="00CD22A3"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A50305E" w14:textId="77777777" w:rsidR="00CD22A3" w:rsidRPr="007C32A5" w:rsidRDefault="00CD22A3" w:rsidP="00BA6E98">
            <w:pPr>
              <w:spacing w:before="60" w:after="60"/>
              <w:jc w:val="center"/>
              <w:rPr>
                <w:rFonts w:cstheme="minorHAnsi"/>
                <w:sz w:val="18"/>
                <w:szCs w:val="18"/>
              </w:rPr>
            </w:pPr>
          </w:p>
        </w:tc>
      </w:tr>
      <w:tr w:rsidR="00EE27D4" w:rsidRPr="007C32A5" w14:paraId="1E2216A2"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14337BA" w14:textId="77777777" w:rsidR="00EE27D4" w:rsidRPr="00EE27D4" w:rsidRDefault="00EE27D4" w:rsidP="00BA6E98">
            <w:pPr>
              <w:spacing w:before="60" w:after="60"/>
              <w:jc w:val="center"/>
              <w:rPr>
                <w:rFonts w:cstheme="minorHAnsi"/>
                <w:noProof/>
                <w:sz w:val="52"/>
                <w:szCs w:val="52"/>
                <w:lang w:eastAsia="en-AU"/>
              </w:rPr>
            </w:pPr>
          </w:p>
        </w:tc>
        <w:tc>
          <w:tcPr>
            <w:tcW w:w="7655" w:type="dxa"/>
            <w:tcBorders>
              <w:bottom w:val="single" w:sz="4" w:space="0" w:color="44546A" w:themeColor="text2"/>
            </w:tcBorders>
            <w:vAlign w:val="center"/>
          </w:tcPr>
          <w:p w14:paraId="0ABD8C67" w14:textId="77777777" w:rsidR="00EE27D4" w:rsidRDefault="00EE27D4" w:rsidP="00BA6E98">
            <w:pPr>
              <w:spacing w:before="60" w:after="60"/>
              <w:rPr>
                <w:rFonts w:cstheme="minorHAnsi"/>
                <w:b/>
                <w:bCs/>
                <w:color w:val="323E4F" w:themeColor="text2" w:themeShade="BF"/>
                <w:sz w:val="19"/>
                <w:szCs w:val="19"/>
              </w:rPr>
            </w:pPr>
          </w:p>
        </w:tc>
        <w:tc>
          <w:tcPr>
            <w:tcW w:w="709" w:type="dxa"/>
            <w:tcBorders>
              <w:bottom w:val="single" w:sz="4" w:space="0" w:color="44546A" w:themeColor="text2"/>
            </w:tcBorders>
            <w:vAlign w:val="center"/>
          </w:tcPr>
          <w:p w14:paraId="24BFF6E1" w14:textId="77777777" w:rsidR="00EE27D4" w:rsidRPr="007C32A5" w:rsidRDefault="00EE27D4"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736EE233" w14:textId="77777777" w:rsidR="00EE27D4" w:rsidRPr="007C32A5" w:rsidRDefault="00EE27D4"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FE8B985" w14:textId="77777777" w:rsidR="00EE27D4" w:rsidRPr="007C32A5" w:rsidRDefault="00EE27D4" w:rsidP="00BA6E98">
            <w:pPr>
              <w:spacing w:before="60" w:after="60"/>
              <w:jc w:val="center"/>
              <w:rPr>
                <w:rFonts w:cstheme="minorHAnsi"/>
                <w:sz w:val="18"/>
                <w:szCs w:val="18"/>
              </w:rPr>
            </w:pPr>
          </w:p>
        </w:tc>
      </w:tr>
      <w:tr w:rsidR="00EE27D4" w:rsidRPr="007C32A5" w14:paraId="33A43B03"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092B892" w14:textId="77777777" w:rsidR="00EE27D4" w:rsidRPr="00EE27D4" w:rsidRDefault="00EE27D4" w:rsidP="00BA6E98">
            <w:pPr>
              <w:spacing w:before="60" w:after="60"/>
              <w:jc w:val="center"/>
              <w:rPr>
                <w:rFonts w:cstheme="minorHAnsi"/>
                <w:noProof/>
                <w:sz w:val="52"/>
                <w:szCs w:val="52"/>
                <w:lang w:eastAsia="en-AU"/>
              </w:rPr>
            </w:pPr>
          </w:p>
        </w:tc>
        <w:tc>
          <w:tcPr>
            <w:tcW w:w="7655" w:type="dxa"/>
            <w:tcBorders>
              <w:bottom w:val="single" w:sz="4" w:space="0" w:color="44546A" w:themeColor="text2"/>
            </w:tcBorders>
            <w:vAlign w:val="center"/>
          </w:tcPr>
          <w:p w14:paraId="77BFB3B2" w14:textId="77777777" w:rsidR="00EE27D4" w:rsidRDefault="00EE27D4" w:rsidP="00BA6E98">
            <w:pPr>
              <w:spacing w:before="60" w:after="60"/>
              <w:rPr>
                <w:rFonts w:cstheme="minorHAnsi"/>
                <w:b/>
                <w:bCs/>
                <w:color w:val="323E4F" w:themeColor="text2" w:themeShade="BF"/>
                <w:sz w:val="19"/>
                <w:szCs w:val="19"/>
              </w:rPr>
            </w:pPr>
          </w:p>
        </w:tc>
        <w:tc>
          <w:tcPr>
            <w:tcW w:w="709" w:type="dxa"/>
            <w:tcBorders>
              <w:bottom w:val="single" w:sz="4" w:space="0" w:color="44546A" w:themeColor="text2"/>
            </w:tcBorders>
            <w:vAlign w:val="center"/>
          </w:tcPr>
          <w:p w14:paraId="105D9AC5" w14:textId="77777777" w:rsidR="00EE27D4" w:rsidRPr="007C32A5" w:rsidRDefault="00EE27D4"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720728A4" w14:textId="77777777" w:rsidR="00EE27D4" w:rsidRPr="007C32A5" w:rsidRDefault="00EE27D4"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7AF1ACF" w14:textId="77777777" w:rsidR="00EE27D4" w:rsidRPr="007C32A5" w:rsidRDefault="00EE27D4" w:rsidP="00BA6E98">
            <w:pPr>
              <w:spacing w:before="60" w:after="60"/>
              <w:jc w:val="center"/>
              <w:rPr>
                <w:rFonts w:cstheme="minorHAnsi"/>
                <w:sz w:val="18"/>
                <w:szCs w:val="18"/>
              </w:rPr>
            </w:pPr>
          </w:p>
        </w:tc>
      </w:tr>
      <w:tr w:rsidR="00CD22A3" w:rsidRPr="00E10E8F" w14:paraId="680BA689" w14:textId="77777777" w:rsidTr="003D17CA">
        <w:tc>
          <w:tcPr>
            <w:tcW w:w="8330" w:type="dxa"/>
            <w:gridSpan w:val="2"/>
            <w:tcBorders>
              <w:top w:val="nil"/>
              <w:left w:val="single" w:sz="4" w:space="0" w:color="44546A" w:themeColor="text2"/>
            </w:tcBorders>
            <w:shd w:val="clear" w:color="auto" w:fill="767171" w:themeFill="background2" w:themeFillShade="80"/>
            <w:vAlign w:val="center"/>
          </w:tcPr>
          <w:p w14:paraId="619E8A47" w14:textId="77777777" w:rsidR="00CD22A3" w:rsidRPr="008930EB" w:rsidRDefault="00CD22A3" w:rsidP="0086589F">
            <w:pPr>
              <w:spacing w:before="80" w:after="80"/>
              <w:rPr>
                <w:rFonts w:cstheme="minorHAnsi"/>
                <w:b/>
                <w:color w:val="FFFFFF" w:themeColor="background1"/>
                <w:sz w:val="20"/>
                <w:szCs w:val="20"/>
              </w:rPr>
            </w:pPr>
            <w:r>
              <w:rPr>
                <w:rFonts w:cstheme="minorHAnsi"/>
                <w:b/>
                <w:color w:val="FFFFFF" w:themeColor="background1"/>
                <w:sz w:val="20"/>
                <w:szCs w:val="20"/>
              </w:rPr>
              <w:t>Shut Down and Secure Crane</w:t>
            </w:r>
          </w:p>
        </w:tc>
        <w:tc>
          <w:tcPr>
            <w:tcW w:w="709" w:type="dxa"/>
            <w:shd w:val="clear" w:color="auto" w:fill="767171" w:themeFill="background2" w:themeFillShade="80"/>
            <w:vAlign w:val="center"/>
          </w:tcPr>
          <w:p w14:paraId="1A2BA45B"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590" w:type="dxa"/>
            <w:shd w:val="clear" w:color="auto" w:fill="767171" w:themeFill="background2" w:themeFillShade="80"/>
            <w:vAlign w:val="center"/>
          </w:tcPr>
          <w:p w14:paraId="174CF361"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E218C2D" w14:textId="77777777" w:rsidR="00CD22A3" w:rsidRPr="008930EB" w:rsidRDefault="00CD22A3" w:rsidP="0086589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CD22A3" w:rsidRPr="007036C5" w14:paraId="37F631D3"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00D048" w14:textId="77777777" w:rsidR="00CD22A3" w:rsidRPr="007036C5" w:rsidRDefault="00CD22A3" w:rsidP="0086589F">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14430CF6" w14:textId="77777777" w:rsidR="00CD22A3" w:rsidRDefault="00CD22A3" w:rsidP="0086589F">
            <w:pPr>
              <w:spacing w:before="80" w:after="80"/>
              <w:rPr>
                <w:rFonts w:cstheme="minorHAnsi"/>
                <w:b/>
                <w:sz w:val="18"/>
                <w:szCs w:val="18"/>
              </w:rPr>
            </w:pPr>
            <w:r>
              <w:rPr>
                <w:rFonts w:cstheme="minorHAnsi"/>
                <w:b/>
                <w:sz w:val="18"/>
                <w:szCs w:val="18"/>
              </w:rPr>
              <w:t>Can any load remain suspended from the tines following shut down or when the telehandler is left unattended?</w:t>
            </w:r>
          </w:p>
          <w:p w14:paraId="6B54F2AF" w14:textId="77777777" w:rsidR="00CD22A3" w:rsidRPr="007036C5" w:rsidRDefault="00CD22A3" w:rsidP="0086589F">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No, loads should be detached from the machine prior to shut down.  If during the course of a lift the telehandler driver must leave the controls, the load should be placed on the ground and telehandler shut down in the prescribed manner. </w:t>
            </w:r>
          </w:p>
        </w:tc>
        <w:tc>
          <w:tcPr>
            <w:tcW w:w="709" w:type="dxa"/>
            <w:tcBorders>
              <w:bottom w:val="single" w:sz="4" w:space="0" w:color="44546A" w:themeColor="text2"/>
            </w:tcBorders>
            <w:vAlign w:val="center"/>
          </w:tcPr>
          <w:p w14:paraId="34EF220E" w14:textId="77777777" w:rsidR="00CD22A3" w:rsidRPr="007036C5" w:rsidRDefault="00CD22A3" w:rsidP="0086589F">
            <w:pPr>
              <w:spacing w:before="80" w:after="80"/>
              <w:jc w:val="center"/>
              <w:rPr>
                <w:rFonts w:cstheme="minorHAnsi"/>
                <w:b/>
                <w:sz w:val="24"/>
                <w:szCs w:val="24"/>
              </w:rPr>
            </w:pPr>
          </w:p>
        </w:tc>
        <w:tc>
          <w:tcPr>
            <w:tcW w:w="590" w:type="dxa"/>
            <w:tcBorders>
              <w:bottom w:val="single" w:sz="4" w:space="0" w:color="44546A" w:themeColor="text2"/>
            </w:tcBorders>
            <w:vAlign w:val="center"/>
          </w:tcPr>
          <w:p w14:paraId="54FA3DF0" w14:textId="77777777" w:rsidR="00CD22A3" w:rsidRPr="007036C5" w:rsidRDefault="00CD22A3" w:rsidP="0086589F">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1F270BA3" w14:textId="77777777" w:rsidR="00CD22A3" w:rsidRPr="007036C5" w:rsidRDefault="00CD22A3" w:rsidP="0086589F">
            <w:pPr>
              <w:spacing w:before="80" w:after="80"/>
              <w:jc w:val="center"/>
              <w:rPr>
                <w:rFonts w:cstheme="minorHAnsi"/>
                <w:b/>
                <w:sz w:val="24"/>
                <w:szCs w:val="24"/>
              </w:rPr>
            </w:pPr>
          </w:p>
        </w:tc>
      </w:tr>
      <w:tr w:rsidR="00CD22A3" w:rsidRPr="007C32A5" w14:paraId="736E1FDF"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AE23BAC" w14:textId="77777777" w:rsidR="00CD22A3" w:rsidRDefault="00CD22A3" w:rsidP="0086589F">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21393D40" wp14:editId="2BEF9119">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4183563" w14:textId="77777777" w:rsidR="00CD22A3" w:rsidRDefault="00CD22A3" w:rsidP="0086589F">
            <w:pPr>
              <w:spacing w:before="80" w:after="80"/>
              <w:rPr>
                <w:rFonts w:cstheme="minorHAnsi"/>
                <w:b/>
                <w:sz w:val="18"/>
                <w:szCs w:val="18"/>
              </w:rPr>
            </w:pPr>
            <w:r>
              <w:rPr>
                <w:rFonts w:cstheme="minorHAnsi"/>
                <w:b/>
                <w:sz w:val="18"/>
                <w:szCs w:val="18"/>
              </w:rPr>
              <w:t>Could the Operator demonstrate all of the following sequence of events involved in shutting down the telehandler in accordance with all established procedures?</w:t>
            </w:r>
          </w:p>
          <w:p w14:paraId="3FC4F334" w14:textId="77777777" w:rsidR="00CD22A3" w:rsidRDefault="00CD22A3" w:rsidP="0086589F">
            <w:pPr>
              <w:tabs>
                <w:tab w:val="left" w:pos="2444"/>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Machine brought to a STOP</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Control lockout lever engaged</w:t>
            </w:r>
          </w:p>
          <w:p w14:paraId="01B2DC60" w14:textId="77777777" w:rsidR="00CD22A3" w:rsidRDefault="00CD22A3" w:rsidP="0086589F">
            <w:pPr>
              <w:tabs>
                <w:tab w:val="left" w:pos="2444"/>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Load / attachment lowered to ground</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Operator exits cabin of plant</w:t>
            </w:r>
          </w:p>
          <w:p w14:paraId="45BCF11E" w14:textId="77777777" w:rsidR="00CD22A3" w:rsidRDefault="00CD22A3" w:rsidP="0086589F">
            <w:pPr>
              <w:tabs>
                <w:tab w:val="left" w:pos="2444"/>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Park brake applied</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Engine turned off</w:t>
            </w:r>
          </w:p>
          <w:p w14:paraId="7C7AE61C" w14:textId="77777777" w:rsidR="00CD22A3" w:rsidRPr="000C5651" w:rsidRDefault="00CD22A3" w:rsidP="0086589F">
            <w:pPr>
              <w:tabs>
                <w:tab w:val="left" w:pos="244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 _______________________________________________</w:t>
            </w:r>
          </w:p>
        </w:tc>
        <w:tc>
          <w:tcPr>
            <w:tcW w:w="709" w:type="dxa"/>
            <w:tcBorders>
              <w:bottom w:val="single" w:sz="4" w:space="0" w:color="44546A" w:themeColor="text2"/>
            </w:tcBorders>
            <w:vAlign w:val="center"/>
          </w:tcPr>
          <w:p w14:paraId="11DACBB1" w14:textId="77777777" w:rsidR="00CD22A3" w:rsidRPr="007C32A5" w:rsidRDefault="00CD22A3" w:rsidP="0086589F">
            <w:pPr>
              <w:spacing w:before="80" w:after="80"/>
              <w:jc w:val="center"/>
              <w:rPr>
                <w:rFonts w:cstheme="minorHAnsi"/>
                <w:sz w:val="18"/>
                <w:szCs w:val="18"/>
              </w:rPr>
            </w:pPr>
          </w:p>
        </w:tc>
        <w:tc>
          <w:tcPr>
            <w:tcW w:w="590" w:type="dxa"/>
            <w:tcBorders>
              <w:bottom w:val="single" w:sz="4" w:space="0" w:color="44546A" w:themeColor="text2"/>
            </w:tcBorders>
            <w:vAlign w:val="center"/>
          </w:tcPr>
          <w:p w14:paraId="11C5012C" w14:textId="77777777" w:rsidR="00CD22A3" w:rsidRPr="007C32A5" w:rsidRDefault="00CD22A3" w:rsidP="0086589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DCAAD7B" w14:textId="77777777" w:rsidR="00CD22A3" w:rsidRPr="007C32A5" w:rsidRDefault="00CD22A3" w:rsidP="0086589F">
            <w:pPr>
              <w:spacing w:before="80" w:after="80"/>
              <w:jc w:val="center"/>
              <w:rPr>
                <w:rFonts w:cstheme="minorHAnsi"/>
                <w:sz w:val="18"/>
                <w:szCs w:val="18"/>
              </w:rPr>
            </w:pPr>
          </w:p>
        </w:tc>
      </w:tr>
      <w:tr w:rsidR="00CD22A3" w:rsidRPr="007C32A5" w14:paraId="68337EB6"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2C9A632" w14:textId="77777777" w:rsidR="00CD22A3" w:rsidRPr="00665A34" w:rsidRDefault="00CD22A3" w:rsidP="00BA6E98">
            <w:pPr>
              <w:spacing w:before="60" w:after="60"/>
              <w:jc w:val="center"/>
              <w:rPr>
                <w:rFonts w:cstheme="minorHAnsi"/>
                <w:noProof/>
                <w:sz w:val="52"/>
                <w:szCs w:val="52"/>
                <w:lang w:eastAsia="en-AU"/>
              </w:rPr>
            </w:pPr>
            <w:r w:rsidRPr="007A594A">
              <w:rPr>
                <w:rFonts w:cstheme="minorHAnsi"/>
                <w:noProof/>
                <w:sz w:val="24"/>
                <w:szCs w:val="24"/>
                <w:lang w:eastAsia="en-AU"/>
              </w:rPr>
              <w:drawing>
                <wp:inline distT="0" distB="0" distL="0" distR="0" wp14:anchorId="209E458C" wp14:editId="72DEE10D">
                  <wp:extent cx="219600" cy="273600"/>
                  <wp:effectExtent l="0" t="0" r="9525" b="0"/>
                  <wp:docPr id="39" name="Picture 3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CF9B37D" w14:textId="77777777" w:rsidR="00CD22A3" w:rsidRDefault="00CD22A3" w:rsidP="00BA6E98">
            <w:pPr>
              <w:spacing w:before="60" w:after="60"/>
              <w:rPr>
                <w:rFonts w:cstheme="minorHAnsi"/>
                <w:b/>
                <w:sz w:val="18"/>
                <w:szCs w:val="18"/>
              </w:rPr>
            </w:pPr>
            <w:r>
              <w:rPr>
                <w:rFonts w:cstheme="minorHAnsi"/>
                <w:b/>
                <w:bCs/>
                <w:sz w:val="19"/>
                <w:szCs w:val="19"/>
              </w:rPr>
              <w:t xml:space="preserve">Was the </w:t>
            </w:r>
            <w:r w:rsidRPr="00F710FB">
              <w:rPr>
                <w:rFonts w:cstheme="minorHAnsi"/>
                <w:b/>
                <w:bCs/>
                <w:sz w:val="19"/>
                <w:szCs w:val="19"/>
              </w:rPr>
              <w:t>Operator able to effectively isolate the plant to prevent unauthorised / unexpected movement?</w:t>
            </w:r>
          </w:p>
        </w:tc>
        <w:tc>
          <w:tcPr>
            <w:tcW w:w="709" w:type="dxa"/>
            <w:tcBorders>
              <w:bottom w:val="single" w:sz="4" w:space="0" w:color="44546A" w:themeColor="text2"/>
            </w:tcBorders>
            <w:vAlign w:val="center"/>
          </w:tcPr>
          <w:p w14:paraId="4267AEC2" w14:textId="77777777" w:rsidR="00CD22A3" w:rsidRPr="007C32A5" w:rsidRDefault="00CD22A3"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1EA81521" w14:textId="77777777" w:rsidR="00CD22A3" w:rsidRPr="007C32A5" w:rsidRDefault="00CD22A3"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13F65DC" w14:textId="77777777" w:rsidR="00CD22A3" w:rsidRPr="007C32A5" w:rsidRDefault="00CD22A3" w:rsidP="00BA6E98">
            <w:pPr>
              <w:spacing w:before="60" w:after="60"/>
              <w:jc w:val="center"/>
              <w:rPr>
                <w:rFonts w:cstheme="minorHAnsi"/>
                <w:sz w:val="18"/>
                <w:szCs w:val="18"/>
              </w:rPr>
            </w:pPr>
          </w:p>
        </w:tc>
      </w:tr>
      <w:tr w:rsidR="00CD22A3" w:rsidRPr="007C32A5" w14:paraId="1007B4F3" w14:textId="77777777" w:rsidTr="00665A34">
        <w:tc>
          <w:tcPr>
            <w:tcW w:w="675" w:type="dxa"/>
            <w:tcBorders>
              <w:left w:val="single" w:sz="4" w:space="0" w:color="44546A" w:themeColor="text2"/>
              <w:bottom w:val="single" w:sz="4" w:space="0" w:color="44546A" w:themeColor="text2"/>
            </w:tcBorders>
            <w:shd w:val="clear" w:color="auto" w:fill="C5C2C2" w:themeFill="background2" w:themeFillShade="D9"/>
          </w:tcPr>
          <w:p w14:paraId="1A910B7F" w14:textId="77777777" w:rsidR="00CD22A3" w:rsidRPr="00665A34" w:rsidRDefault="00CD22A3" w:rsidP="00BA6E98">
            <w:pPr>
              <w:spacing w:before="60" w:after="60"/>
              <w:jc w:val="center"/>
              <w:rPr>
                <w:rFonts w:cstheme="minorHAnsi"/>
                <w:noProof/>
                <w:sz w:val="52"/>
                <w:szCs w:val="52"/>
                <w:lang w:eastAsia="en-AU"/>
              </w:rPr>
            </w:pPr>
            <w:r w:rsidRPr="007A594A">
              <w:rPr>
                <w:rFonts w:cstheme="minorHAnsi"/>
                <w:noProof/>
                <w:sz w:val="24"/>
                <w:szCs w:val="24"/>
                <w:lang w:eastAsia="en-AU"/>
              </w:rPr>
              <w:drawing>
                <wp:inline distT="0" distB="0" distL="0" distR="0" wp14:anchorId="6B6C9DB7" wp14:editId="40EB6832">
                  <wp:extent cx="219600" cy="273600"/>
                  <wp:effectExtent l="0" t="0" r="9525" b="0"/>
                  <wp:docPr id="40" name="Picture 4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972D8E2" w14:textId="77777777" w:rsidR="00CD22A3" w:rsidRDefault="00CD22A3" w:rsidP="00BA6E98">
            <w:pPr>
              <w:spacing w:before="60" w:after="60"/>
              <w:rPr>
                <w:rFonts w:cstheme="minorHAnsi"/>
                <w:b/>
                <w:sz w:val="18"/>
                <w:szCs w:val="18"/>
              </w:rPr>
            </w:pPr>
            <w:r>
              <w:rPr>
                <w:rFonts w:cstheme="minorHAnsi"/>
                <w:b/>
                <w:bCs/>
                <w:sz w:val="19"/>
                <w:szCs w:val="19"/>
              </w:rPr>
              <w:t xml:space="preserve">The </w:t>
            </w:r>
            <w:r w:rsidRPr="00F710FB">
              <w:rPr>
                <w:rFonts w:cstheme="minorHAnsi"/>
                <w:b/>
                <w:bCs/>
                <w:sz w:val="19"/>
                <w:szCs w:val="19"/>
              </w:rPr>
              <w:t xml:space="preserve">Operator </w:t>
            </w:r>
            <w:r>
              <w:rPr>
                <w:rFonts w:cstheme="minorHAnsi"/>
                <w:b/>
                <w:bCs/>
                <w:sz w:val="19"/>
                <w:szCs w:val="19"/>
              </w:rPr>
              <w:t xml:space="preserve">was able to </w:t>
            </w:r>
            <w:r w:rsidRPr="00F710FB">
              <w:rPr>
                <w:rFonts w:cstheme="minorHAnsi"/>
                <w:b/>
                <w:bCs/>
                <w:sz w:val="19"/>
                <w:szCs w:val="19"/>
              </w:rPr>
              <w:t>leave</w:t>
            </w:r>
            <w:r>
              <w:rPr>
                <w:rFonts w:cstheme="minorHAnsi"/>
                <w:b/>
                <w:bCs/>
                <w:sz w:val="19"/>
                <w:szCs w:val="19"/>
              </w:rPr>
              <w:t xml:space="preserve"> the</w:t>
            </w:r>
            <w:r w:rsidRPr="00F710FB">
              <w:rPr>
                <w:rFonts w:cstheme="minorHAnsi"/>
                <w:b/>
                <w:bCs/>
                <w:sz w:val="19"/>
                <w:szCs w:val="19"/>
              </w:rPr>
              <w:t xml:space="preserve"> plant in </w:t>
            </w:r>
            <w:r>
              <w:rPr>
                <w:rFonts w:cstheme="minorHAnsi"/>
                <w:b/>
                <w:bCs/>
                <w:sz w:val="19"/>
                <w:szCs w:val="19"/>
              </w:rPr>
              <w:t xml:space="preserve">a </w:t>
            </w:r>
            <w:r w:rsidRPr="00F710FB">
              <w:rPr>
                <w:rFonts w:cstheme="minorHAnsi"/>
                <w:b/>
                <w:bCs/>
                <w:sz w:val="19"/>
                <w:szCs w:val="19"/>
              </w:rPr>
              <w:t>position and location suitable to ensure site safety?</w:t>
            </w:r>
          </w:p>
        </w:tc>
        <w:tc>
          <w:tcPr>
            <w:tcW w:w="709" w:type="dxa"/>
            <w:tcBorders>
              <w:bottom w:val="single" w:sz="4" w:space="0" w:color="44546A" w:themeColor="text2"/>
            </w:tcBorders>
            <w:vAlign w:val="center"/>
          </w:tcPr>
          <w:p w14:paraId="55F73675" w14:textId="77777777" w:rsidR="00CD22A3" w:rsidRPr="007C32A5" w:rsidRDefault="00CD22A3"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07F116FA" w14:textId="77777777" w:rsidR="00CD22A3" w:rsidRPr="007C32A5" w:rsidRDefault="00CD22A3"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70B1A96" w14:textId="77777777" w:rsidR="00CD22A3" w:rsidRPr="007C32A5" w:rsidRDefault="00CD22A3" w:rsidP="00BA6E98">
            <w:pPr>
              <w:spacing w:before="60" w:after="60"/>
              <w:jc w:val="center"/>
              <w:rPr>
                <w:rFonts w:cstheme="minorHAnsi"/>
                <w:sz w:val="18"/>
                <w:szCs w:val="18"/>
              </w:rPr>
            </w:pPr>
          </w:p>
        </w:tc>
      </w:tr>
      <w:tr w:rsidR="00EE27D4" w:rsidRPr="007C32A5" w14:paraId="11ACC486" w14:textId="77777777" w:rsidTr="003D17C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11464CF" w14:textId="77777777" w:rsidR="00EE27D4" w:rsidRPr="00EE27D4" w:rsidRDefault="00EE27D4" w:rsidP="00BA6E98">
            <w:pPr>
              <w:spacing w:before="60" w:after="60"/>
              <w:jc w:val="center"/>
              <w:rPr>
                <w:rFonts w:cstheme="minorHAnsi"/>
                <w:noProof/>
                <w:sz w:val="52"/>
                <w:szCs w:val="52"/>
                <w:lang w:eastAsia="en-AU"/>
              </w:rPr>
            </w:pPr>
          </w:p>
        </w:tc>
        <w:tc>
          <w:tcPr>
            <w:tcW w:w="7655" w:type="dxa"/>
            <w:tcBorders>
              <w:bottom w:val="single" w:sz="4" w:space="0" w:color="44546A" w:themeColor="text2"/>
            </w:tcBorders>
            <w:vAlign w:val="center"/>
          </w:tcPr>
          <w:p w14:paraId="366C51D6" w14:textId="77777777" w:rsidR="00EE27D4" w:rsidRDefault="00EE27D4" w:rsidP="00BA6E98">
            <w:pPr>
              <w:spacing w:before="60" w:after="60"/>
              <w:rPr>
                <w:rFonts w:cstheme="minorHAnsi"/>
                <w:b/>
                <w:bCs/>
                <w:sz w:val="19"/>
                <w:szCs w:val="19"/>
              </w:rPr>
            </w:pPr>
          </w:p>
        </w:tc>
        <w:tc>
          <w:tcPr>
            <w:tcW w:w="709" w:type="dxa"/>
            <w:tcBorders>
              <w:bottom w:val="single" w:sz="4" w:space="0" w:color="44546A" w:themeColor="text2"/>
            </w:tcBorders>
            <w:vAlign w:val="center"/>
          </w:tcPr>
          <w:p w14:paraId="748C4326" w14:textId="77777777" w:rsidR="00EE27D4" w:rsidRPr="007C32A5" w:rsidRDefault="00EE27D4" w:rsidP="00BA6E98">
            <w:pPr>
              <w:spacing w:before="60" w:after="60"/>
              <w:jc w:val="center"/>
              <w:rPr>
                <w:rFonts w:cstheme="minorHAnsi"/>
                <w:sz w:val="18"/>
                <w:szCs w:val="18"/>
              </w:rPr>
            </w:pPr>
          </w:p>
        </w:tc>
        <w:tc>
          <w:tcPr>
            <w:tcW w:w="590" w:type="dxa"/>
            <w:tcBorders>
              <w:bottom w:val="single" w:sz="4" w:space="0" w:color="44546A" w:themeColor="text2"/>
            </w:tcBorders>
            <w:vAlign w:val="center"/>
          </w:tcPr>
          <w:p w14:paraId="43F902CA" w14:textId="77777777" w:rsidR="00EE27D4" w:rsidRPr="007C32A5" w:rsidRDefault="00EE27D4" w:rsidP="00BA6E98">
            <w:pPr>
              <w:spacing w:before="60" w:after="6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2ECCE22" w14:textId="77777777" w:rsidR="00EE27D4" w:rsidRPr="007C32A5" w:rsidRDefault="00EE27D4" w:rsidP="00BA6E98">
            <w:pPr>
              <w:spacing w:before="60" w:after="60"/>
              <w:jc w:val="center"/>
              <w:rPr>
                <w:rFonts w:cstheme="minorHAnsi"/>
                <w:sz w:val="18"/>
                <w:szCs w:val="18"/>
              </w:rPr>
            </w:pPr>
          </w:p>
        </w:tc>
      </w:tr>
      <w:tr w:rsidR="00CD22A3" w:rsidRPr="00AA03FC" w14:paraId="69B89FE1" w14:textId="77777777" w:rsidTr="003D17CA">
        <w:tc>
          <w:tcPr>
            <w:tcW w:w="675" w:type="dxa"/>
            <w:tcBorders>
              <w:left w:val="single" w:sz="4" w:space="0" w:color="44546A" w:themeColor="text2"/>
            </w:tcBorders>
            <w:shd w:val="clear" w:color="auto" w:fill="C5C2C2" w:themeFill="background2" w:themeFillShade="D9"/>
            <w:vAlign w:val="center"/>
          </w:tcPr>
          <w:p w14:paraId="4F9AC827" w14:textId="77777777" w:rsidR="00CD22A3" w:rsidRDefault="00CD22A3" w:rsidP="00BA6E98">
            <w:pPr>
              <w:spacing w:before="60" w:after="60"/>
              <w:rPr>
                <w:rFonts w:cstheme="minorHAnsi"/>
                <w:b/>
                <w:sz w:val="24"/>
                <w:szCs w:val="24"/>
              </w:rPr>
            </w:pPr>
          </w:p>
          <w:p w14:paraId="7FFD5223" w14:textId="77777777" w:rsidR="00CD22A3" w:rsidRDefault="00CD22A3" w:rsidP="00BA6E98">
            <w:pPr>
              <w:spacing w:before="60" w:after="60"/>
              <w:rPr>
                <w:rFonts w:cstheme="minorHAnsi"/>
                <w:b/>
                <w:sz w:val="24"/>
                <w:szCs w:val="24"/>
              </w:rPr>
            </w:pPr>
          </w:p>
        </w:tc>
        <w:tc>
          <w:tcPr>
            <w:tcW w:w="7655" w:type="dxa"/>
            <w:vAlign w:val="center"/>
          </w:tcPr>
          <w:p w14:paraId="3444FDFB" w14:textId="77777777" w:rsidR="00CD22A3" w:rsidRPr="00AA03FC" w:rsidRDefault="00CD22A3" w:rsidP="00BA6E98">
            <w:pPr>
              <w:spacing w:before="60" w:after="60"/>
              <w:rPr>
                <w:rFonts w:cstheme="minorHAnsi"/>
                <w:bCs/>
                <w:color w:val="262626"/>
                <w:sz w:val="24"/>
                <w:szCs w:val="24"/>
              </w:rPr>
            </w:pPr>
          </w:p>
        </w:tc>
        <w:tc>
          <w:tcPr>
            <w:tcW w:w="709" w:type="dxa"/>
            <w:vAlign w:val="center"/>
          </w:tcPr>
          <w:p w14:paraId="55D04400" w14:textId="77777777" w:rsidR="00CD22A3" w:rsidRPr="00AA03FC" w:rsidRDefault="00CD22A3" w:rsidP="00BA6E98">
            <w:pPr>
              <w:spacing w:before="60" w:after="60"/>
              <w:jc w:val="center"/>
              <w:rPr>
                <w:rFonts w:cstheme="minorHAnsi"/>
                <w:sz w:val="24"/>
                <w:szCs w:val="24"/>
              </w:rPr>
            </w:pPr>
          </w:p>
        </w:tc>
        <w:tc>
          <w:tcPr>
            <w:tcW w:w="590" w:type="dxa"/>
            <w:vAlign w:val="center"/>
          </w:tcPr>
          <w:p w14:paraId="31CD8838" w14:textId="77777777" w:rsidR="00CD22A3" w:rsidRPr="00AA03FC" w:rsidRDefault="00CD22A3" w:rsidP="00BA6E98">
            <w:pPr>
              <w:spacing w:before="60" w:after="60"/>
              <w:jc w:val="center"/>
              <w:rPr>
                <w:rFonts w:cstheme="minorHAnsi"/>
                <w:sz w:val="24"/>
                <w:szCs w:val="24"/>
              </w:rPr>
            </w:pPr>
          </w:p>
        </w:tc>
        <w:tc>
          <w:tcPr>
            <w:tcW w:w="650" w:type="dxa"/>
            <w:tcBorders>
              <w:right w:val="single" w:sz="4" w:space="0" w:color="44546A" w:themeColor="text2"/>
            </w:tcBorders>
            <w:vAlign w:val="center"/>
          </w:tcPr>
          <w:p w14:paraId="34EFAC7A" w14:textId="77777777" w:rsidR="00CD22A3" w:rsidRPr="00AA03FC" w:rsidRDefault="00CD22A3" w:rsidP="00BA6E98">
            <w:pPr>
              <w:spacing w:before="60" w:after="60"/>
              <w:jc w:val="center"/>
              <w:rPr>
                <w:rFonts w:cstheme="minorHAnsi"/>
                <w:sz w:val="24"/>
                <w:szCs w:val="24"/>
              </w:rPr>
            </w:pPr>
          </w:p>
        </w:tc>
      </w:tr>
    </w:tbl>
    <w:p w14:paraId="6ADA7997" w14:textId="77777777" w:rsidR="00CD22A3" w:rsidRPr="00CD22A3" w:rsidRDefault="00CD22A3" w:rsidP="00BA6E98">
      <w:pPr>
        <w:pStyle w:val="Heading2"/>
        <w:numPr>
          <w:ilvl w:val="0"/>
          <w:numId w:val="0"/>
        </w:numPr>
        <w:spacing w:before="200" w:after="120"/>
        <w:jc w:val="center"/>
        <w:rPr>
          <w:color w:val="auto"/>
          <w:sz w:val="19"/>
          <w:szCs w:val="19"/>
        </w:rPr>
      </w:pPr>
      <w:r w:rsidRPr="00CD22A3">
        <w:rPr>
          <w:color w:val="auto"/>
          <w:sz w:val="19"/>
          <w:szCs w:val="19"/>
        </w:rPr>
        <w:t>The VOC is complete. Record results and retain records as required in the procedure.</w:t>
      </w:r>
    </w:p>
    <w:sectPr w:rsidR="00CD22A3" w:rsidRPr="00CD22A3"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2305" w14:textId="77777777" w:rsidR="00B01909" w:rsidRDefault="00B01909" w:rsidP="00E95202">
      <w:pPr>
        <w:spacing w:after="0" w:line="240" w:lineRule="auto"/>
      </w:pPr>
      <w:r>
        <w:separator/>
      </w:r>
    </w:p>
  </w:endnote>
  <w:endnote w:type="continuationSeparator" w:id="0">
    <w:p w14:paraId="7CC51D21" w14:textId="77777777" w:rsidR="00B01909" w:rsidRDefault="00B01909"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0C6E9F35" w:rsidR="004D3010" w:rsidRPr="00AA5AD2" w:rsidRDefault="00F10E1A" w:rsidP="00922311">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DB1D2D">
                <w:t>4</w:t>
              </w:r>
            </w:sdtContent>
          </w:sdt>
        </w:p>
      </w:tc>
      <w:tc>
        <w:tcPr>
          <w:tcW w:w="3485" w:type="dxa"/>
        </w:tcPr>
        <w:p w14:paraId="18640C78" w14:textId="491B6CFA" w:rsidR="004D3010" w:rsidRPr="00AA5AD2" w:rsidRDefault="00F10E1A" w:rsidP="00CD22A3">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66149B">
                <w:t>JH-FRM-PAE-005-2</w:t>
              </w:r>
              <w:r w:rsidR="00CD22A3">
                <w:t>5</w:t>
              </w:r>
            </w:sdtContent>
          </w:sdt>
        </w:p>
      </w:tc>
      <w:tc>
        <w:tcPr>
          <w:tcW w:w="3486" w:type="dxa"/>
        </w:tcPr>
        <w:p w14:paraId="18640C79" w14:textId="2698B167"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4F4A6B">
            <w:rPr>
              <w:noProof/>
            </w:rPr>
            <w:t>3</w:t>
          </w:r>
          <w:r>
            <w:fldChar w:fldCharType="end"/>
          </w:r>
          <w:r>
            <w:t xml:space="preserve"> of </w:t>
          </w:r>
          <w:r>
            <w:fldChar w:fldCharType="begin"/>
          </w:r>
          <w:r>
            <w:instrText xml:space="preserve"> NUMPAGES  \# "0"  \* MERGEFORMAT </w:instrText>
          </w:r>
          <w:r>
            <w:fldChar w:fldCharType="separate"/>
          </w:r>
          <w:r w:rsidR="004F4A6B">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53D0931B" w:rsidR="004D3010" w:rsidRPr="00AA5AD2" w:rsidRDefault="00F10E1A" w:rsidP="00DB1D2D">
          <w:pPr>
            <w:pStyle w:val="FooterText"/>
          </w:pPr>
          <w:r>
            <w:t>Issue Date:</w:t>
          </w:r>
          <w:r w:rsidR="002C1716">
            <w:t xml:space="preserve"> </w:t>
          </w:r>
          <w:r w:rsidR="00DB1D2D">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9553E8">
            <w:rPr>
              <w:noProof/>
            </w:rPr>
            <w:t>29/07/2014</w:t>
          </w:r>
          <w:r>
            <w:fldChar w:fldCharType="end"/>
          </w:r>
        </w:p>
      </w:tc>
    </w:tr>
  </w:tbl>
  <w:p w14:paraId="18640C81" w14:textId="4DDB75FD" w:rsidR="007256D4" w:rsidRPr="007256D4" w:rsidRDefault="002C1716" w:rsidP="00ED56EF">
    <w:pPr>
      <w:pStyle w:val="FooterText"/>
      <w:rPr>
        <w:sz w:val="2"/>
        <w:szCs w:val="2"/>
      </w:rPr>
    </w:pPr>
    <w:r>
      <w:rPr>
        <w:sz w:val="2"/>
        <w:szCs w:val="2"/>
      </w:rPr>
      <w:t>/02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D751B" w14:textId="77777777" w:rsidR="00B01909" w:rsidRDefault="00B01909" w:rsidP="00E95202">
      <w:pPr>
        <w:spacing w:after="0" w:line="240" w:lineRule="auto"/>
      </w:pPr>
      <w:r>
        <w:separator/>
      </w:r>
    </w:p>
  </w:footnote>
  <w:footnote w:type="continuationSeparator" w:id="0">
    <w:p w14:paraId="171F5945" w14:textId="77777777" w:rsidR="00B01909" w:rsidRDefault="00B01909"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B37C06">
      <w:trPr>
        <w:trHeight w:val="988"/>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54B12422" w:rsidR="00E86C31" w:rsidRPr="00A1627A" w:rsidRDefault="00472D8A" w:rsidP="002C1716">
          <w:pPr>
            <w:pStyle w:val="FormTitleHeader"/>
            <w:ind w:right="204"/>
          </w:pPr>
          <w:r>
            <w:t>VERIFICATION OF COMPETENCY (VOC)</w:t>
          </w:r>
        </w:p>
      </w:tc>
    </w:tr>
    <w:tr w:rsidR="00E86C31" w14:paraId="18640C75" w14:textId="77777777" w:rsidTr="00B37C06">
      <w:trPr>
        <w:trHeight w:val="646"/>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47FDE23D" w:rsidR="00E86C31" w:rsidRPr="00562556" w:rsidRDefault="00B37C06" w:rsidP="00101CB9">
          <w:pPr>
            <w:pStyle w:val="FormDescription"/>
            <w:rPr>
              <w:sz w:val="40"/>
            </w:rPr>
          </w:pPr>
          <w:r w:rsidRPr="00F91735">
            <w:rPr>
              <w:rStyle w:val="FormDescriptionChar"/>
            </w:rPr>
            <mc:AlternateContent>
              <mc:Choice Requires="wps">
                <w:drawing>
                  <wp:anchor distT="0" distB="0" distL="114300" distR="114300" simplePos="0" relativeHeight="251657216" behindDoc="1" locked="0" layoutInCell="1" allowOverlap="1" wp14:anchorId="18640C84" wp14:editId="2BFCF2B9">
                    <wp:simplePos x="0" y="0"/>
                    <wp:positionH relativeFrom="column">
                      <wp:posOffset>4737100</wp:posOffset>
                    </wp:positionH>
                    <wp:positionV relativeFrom="paragraph">
                      <wp:posOffset>345440</wp:posOffset>
                    </wp:positionV>
                    <wp:extent cx="323850" cy="9582150"/>
                    <wp:effectExtent l="0" t="0" r="0" b="0"/>
                    <wp:wrapNone/>
                    <wp:docPr id="1" name="Rectangle 1"/>
                    <wp:cNvGraphicFramePr/>
                    <a:graphic xmlns:a="http://schemas.openxmlformats.org/drawingml/2006/main">
                      <a:graphicData uri="http://schemas.microsoft.com/office/word/2010/wordprocessingShape">
                        <wps:wsp>
                          <wps:cNvSpPr/>
                          <wps:spPr>
                            <a:xfrm>
                              <a:off x="0" y="0"/>
                              <a:ext cx="323850" cy="9582150"/>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EDB5A" id="Rectangle 1" o:spid="_x0000_s1026" style="position:absolute;margin-left:373pt;margin-top:27.2pt;width:25.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" fillcolor="#6cb33f" stroked="f" strokeweight="1pt"/>
                </w:pict>
              </mc:Fallback>
            </mc:AlternateContent>
          </w:r>
          <w:sdt>
            <w:sdtPr>
              <w:rPr>
                <w:rFonts w:cs="Helvetica"/>
                <w:b/>
                <w:caps/>
                <w:noProof w:val="0"/>
                <w:sz w:val="40"/>
                <w:lang w:eastAsia="en-US"/>
              </w:rPr>
              <w:id w:val="862171173"/>
              <w:placeholder>
                <w:docPart w:val="CA5E459F996140798CC199971AE18EC4"/>
              </w:placeholder>
            </w:sdtPr>
            <w:sdtEndPr/>
            <w:sdtContent>
              <w:r w:rsidRPr="00130B15">
                <w:rPr>
                  <w:rFonts w:cs="Helvetica"/>
                  <w:b/>
                  <w:caps/>
                  <w:noProof w:val="0"/>
                  <w:color w:val="FF0000"/>
                  <w:sz w:val="40"/>
                  <w:lang w:eastAsia="en-US"/>
                </w:rPr>
                <w:t>TELESCOPIC MATERIAL HANDLER</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2"/>
  </w:num>
  <w:num w:numId="2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4BFD"/>
    <w:rsid w:val="000235F5"/>
    <w:rsid w:val="00034355"/>
    <w:rsid w:val="000353C5"/>
    <w:rsid w:val="0003763E"/>
    <w:rsid w:val="00037C32"/>
    <w:rsid w:val="000434A4"/>
    <w:rsid w:val="000443A3"/>
    <w:rsid w:val="00056D59"/>
    <w:rsid w:val="00060E1B"/>
    <w:rsid w:val="000E6A75"/>
    <w:rsid w:val="000F68A4"/>
    <w:rsid w:val="00100371"/>
    <w:rsid w:val="00101CB9"/>
    <w:rsid w:val="00123709"/>
    <w:rsid w:val="00125268"/>
    <w:rsid w:val="00130B15"/>
    <w:rsid w:val="0013426E"/>
    <w:rsid w:val="0013542A"/>
    <w:rsid w:val="001760A8"/>
    <w:rsid w:val="00186ECA"/>
    <w:rsid w:val="001A6433"/>
    <w:rsid w:val="001E183E"/>
    <w:rsid w:val="001F43BE"/>
    <w:rsid w:val="001F583B"/>
    <w:rsid w:val="002012C9"/>
    <w:rsid w:val="002021ED"/>
    <w:rsid w:val="00211591"/>
    <w:rsid w:val="00212604"/>
    <w:rsid w:val="002318C0"/>
    <w:rsid w:val="00267B42"/>
    <w:rsid w:val="002833D3"/>
    <w:rsid w:val="00283A90"/>
    <w:rsid w:val="00284241"/>
    <w:rsid w:val="002946E5"/>
    <w:rsid w:val="002C1716"/>
    <w:rsid w:val="002D1063"/>
    <w:rsid w:val="002D1130"/>
    <w:rsid w:val="002D6004"/>
    <w:rsid w:val="002E52F2"/>
    <w:rsid w:val="00301433"/>
    <w:rsid w:val="00302A8D"/>
    <w:rsid w:val="00313717"/>
    <w:rsid w:val="00313A02"/>
    <w:rsid w:val="003168A9"/>
    <w:rsid w:val="0031743A"/>
    <w:rsid w:val="00335E17"/>
    <w:rsid w:val="00357361"/>
    <w:rsid w:val="00364982"/>
    <w:rsid w:val="0036693E"/>
    <w:rsid w:val="00367D0E"/>
    <w:rsid w:val="00373F8F"/>
    <w:rsid w:val="00376279"/>
    <w:rsid w:val="00382E43"/>
    <w:rsid w:val="003849B2"/>
    <w:rsid w:val="003A547B"/>
    <w:rsid w:val="003D17CA"/>
    <w:rsid w:val="003D67F3"/>
    <w:rsid w:val="003E1EED"/>
    <w:rsid w:val="003F603A"/>
    <w:rsid w:val="00467B0F"/>
    <w:rsid w:val="0047160A"/>
    <w:rsid w:val="00472D8A"/>
    <w:rsid w:val="004734F5"/>
    <w:rsid w:val="00483295"/>
    <w:rsid w:val="004874DC"/>
    <w:rsid w:val="004924BF"/>
    <w:rsid w:val="004A1AB4"/>
    <w:rsid w:val="004D3010"/>
    <w:rsid w:val="004D58AE"/>
    <w:rsid w:val="004F4A6B"/>
    <w:rsid w:val="004F5E9D"/>
    <w:rsid w:val="004F6821"/>
    <w:rsid w:val="004F7855"/>
    <w:rsid w:val="005020B4"/>
    <w:rsid w:val="00506B9E"/>
    <w:rsid w:val="005077B4"/>
    <w:rsid w:val="00516E4F"/>
    <w:rsid w:val="0053036E"/>
    <w:rsid w:val="00562556"/>
    <w:rsid w:val="00585AD6"/>
    <w:rsid w:val="005A1F54"/>
    <w:rsid w:val="005A5E38"/>
    <w:rsid w:val="005A7EBB"/>
    <w:rsid w:val="005C456D"/>
    <w:rsid w:val="005C7FBD"/>
    <w:rsid w:val="005D0333"/>
    <w:rsid w:val="005D5A59"/>
    <w:rsid w:val="005E5CFA"/>
    <w:rsid w:val="005F0173"/>
    <w:rsid w:val="005F66F8"/>
    <w:rsid w:val="005F7B9C"/>
    <w:rsid w:val="0060500D"/>
    <w:rsid w:val="00621A8E"/>
    <w:rsid w:val="00622978"/>
    <w:rsid w:val="00636121"/>
    <w:rsid w:val="00637A4C"/>
    <w:rsid w:val="0064112A"/>
    <w:rsid w:val="0066149B"/>
    <w:rsid w:val="0066477A"/>
    <w:rsid w:val="00665A34"/>
    <w:rsid w:val="006705C3"/>
    <w:rsid w:val="00687F3F"/>
    <w:rsid w:val="006A04DF"/>
    <w:rsid w:val="006B0E4E"/>
    <w:rsid w:val="006B2953"/>
    <w:rsid w:val="006B77AF"/>
    <w:rsid w:val="006C391E"/>
    <w:rsid w:val="006D2313"/>
    <w:rsid w:val="006F2470"/>
    <w:rsid w:val="006F40D3"/>
    <w:rsid w:val="00710CF1"/>
    <w:rsid w:val="00712494"/>
    <w:rsid w:val="00715C28"/>
    <w:rsid w:val="00720261"/>
    <w:rsid w:val="007256D4"/>
    <w:rsid w:val="00732A06"/>
    <w:rsid w:val="007408B2"/>
    <w:rsid w:val="0074090A"/>
    <w:rsid w:val="00741275"/>
    <w:rsid w:val="007527D5"/>
    <w:rsid w:val="00752CA6"/>
    <w:rsid w:val="007576EE"/>
    <w:rsid w:val="007620D9"/>
    <w:rsid w:val="00772D1E"/>
    <w:rsid w:val="00776B00"/>
    <w:rsid w:val="007B2437"/>
    <w:rsid w:val="007C4F9B"/>
    <w:rsid w:val="007C6253"/>
    <w:rsid w:val="007C69B7"/>
    <w:rsid w:val="007E158A"/>
    <w:rsid w:val="007E2301"/>
    <w:rsid w:val="007E2B46"/>
    <w:rsid w:val="007F4700"/>
    <w:rsid w:val="0080040D"/>
    <w:rsid w:val="008107BA"/>
    <w:rsid w:val="00821293"/>
    <w:rsid w:val="00831D84"/>
    <w:rsid w:val="00833313"/>
    <w:rsid w:val="00836077"/>
    <w:rsid w:val="008374A7"/>
    <w:rsid w:val="00842972"/>
    <w:rsid w:val="00847256"/>
    <w:rsid w:val="008572DC"/>
    <w:rsid w:val="00866430"/>
    <w:rsid w:val="00872602"/>
    <w:rsid w:val="00891999"/>
    <w:rsid w:val="00895256"/>
    <w:rsid w:val="008A5702"/>
    <w:rsid w:val="008B609A"/>
    <w:rsid w:val="008D40CB"/>
    <w:rsid w:val="008D442C"/>
    <w:rsid w:val="008D4D18"/>
    <w:rsid w:val="008D5288"/>
    <w:rsid w:val="008E41B5"/>
    <w:rsid w:val="008E7B2C"/>
    <w:rsid w:val="008F2A8D"/>
    <w:rsid w:val="008F3283"/>
    <w:rsid w:val="0090094F"/>
    <w:rsid w:val="009062E3"/>
    <w:rsid w:val="00914CBA"/>
    <w:rsid w:val="009211A0"/>
    <w:rsid w:val="00922311"/>
    <w:rsid w:val="00924384"/>
    <w:rsid w:val="00931123"/>
    <w:rsid w:val="009553E8"/>
    <w:rsid w:val="00964EA7"/>
    <w:rsid w:val="0098195A"/>
    <w:rsid w:val="00981B80"/>
    <w:rsid w:val="00987146"/>
    <w:rsid w:val="0099143F"/>
    <w:rsid w:val="009D1436"/>
    <w:rsid w:val="009D71BB"/>
    <w:rsid w:val="009E57DB"/>
    <w:rsid w:val="009F39E6"/>
    <w:rsid w:val="00A01A96"/>
    <w:rsid w:val="00A02574"/>
    <w:rsid w:val="00A1627A"/>
    <w:rsid w:val="00A211A5"/>
    <w:rsid w:val="00A23D7B"/>
    <w:rsid w:val="00A345D3"/>
    <w:rsid w:val="00A34FB9"/>
    <w:rsid w:val="00A36F85"/>
    <w:rsid w:val="00A416B2"/>
    <w:rsid w:val="00A51211"/>
    <w:rsid w:val="00A523FB"/>
    <w:rsid w:val="00A73AB7"/>
    <w:rsid w:val="00A80C68"/>
    <w:rsid w:val="00A96541"/>
    <w:rsid w:val="00AA5871"/>
    <w:rsid w:val="00AA5AD2"/>
    <w:rsid w:val="00AD0AB7"/>
    <w:rsid w:val="00AE0077"/>
    <w:rsid w:val="00AF08A1"/>
    <w:rsid w:val="00AF3C43"/>
    <w:rsid w:val="00AF586A"/>
    <w:rsid w:val="00AF6828"/>
    <w:rsid w:val="00AF6DFD"/>
    <w:rsid w:val="00B01909"/>
    <w:rsid w:val="00B10FD5"/>
    <w:rsid w:val="00B13B7A"/>
    <w:rsid w:val="00B234F7"/>
    <w:rsid w:val="00B30B2C"/>
    <w:rsid w:val="00B37C06"/>
    <w:rsid w:val="00B37ED0"/>
    <w:rsid w:val="00B421DA"/>
    <w:rsid w:val="00B46E44"/>
    <w:rsid w:val="00B50EA5"/>
    <w:rsid w:val="00B53162"/>
    <w:rsid w:val="00B55708"/>
    <w:rsid w:val="00B830BF"/>
    <w:rsid w:val="00B835DB"/>
    <w:rsid w:val="00B979EF"/>
    <w:rsid w:val="00BA6E98"/>
    <w:rsid w:val="00BA7C85"/>
    <w:rsid w:val="00BD4E98"/>
    <w:rsid w:val="00BD73C7"/>
    <w:rsid w:val="00BD7849"/>
    <w:rsid w:val="00BE22B9"/>
    <w:rsid w:val="00BE3DD9"/>
    <w:rsid w:val="00BE6A3C"/>
    <w:rsid w:val="00BE7E2B"/>
    <w:rsid w:val="00BF14C3"/>
    <w:rsid w:val="00BF59C3"/>
    <w:rsid w:val="00C01CF3"/>
    <w:rsid w:val="00C06694"/>
    <w:rsid w:val="00C06D70"/>
    <w:rsid w:val="00C3338E"/>
    <w:rsid w:val="00C33C65"/>
    <w:rsid w:val="00C37B2F"/>
    <w:rsid w:val="00C53881"/>
    <w:rsid w:val="00C6197A"/>
    <w:rsid w:val="00C61C7D"/>
    <w:rsid w:val="00C6705F"/>
    <w:rsid w:val="00C67116"/>
    <w:rsid w:val="00C72719"/>
    <w:rsid w:val="00C77CD3"/>
    <w:rsid w:val="00C8340A"/>
    <w:rsid w:val="00C85897"/>
    <w:rsid w:val="00C922A4"/>
    <w:rsid w:val="00CA1B9D"/>
    <w:rsid w:val="00CB4E25"/>
    <w:rsid w:val="00CB552A"/>
    <w:rsid w:val="00CC0C80"/>
    <w:rsid w:val="00CD22A3"/>
    <w:rsid w:val="00CD6C2B"/>
    <w:rsid w:val="00CE3BB2"/>
    <w:rsid w:val="00CF3A20"/>
    <w:rsid w:val="00CF3E00"/>
    <w:rsid w:val="00CF572A"/>
    <w:rsid w:val="00D02666"/>
    <w:rsid w:val="00D109EC"/>
    <w:rsid w:val="00D13D06"/>
    <w:rsid w:val="00D349E5"/>
    <w:rsid w:val="00D50079"/>
    <w:rsid w:val="00D54418"/>
    <w:rsid w:val="00D56E8D"/>
    <w:rsid w:val="00D71556"/>
    <w:rsid w:val="00D77800"/>
    <w:rsid w:val="00D847C4"/>
    <w:rsid w:val="00D851CE"/>
    <w:rsid w:val="00DA73F4"/>
    <w:rsid w:val="00DB1D2D"/>
    <w:rsid w:val="00DB33CB"/>
    <w:rsid w:val="00DC7C24"/>
    <w:rsid w:val="00DC7F46"/>
    <w:rsid w:val="00DD1095"/>
    <w:rsid w:val="00DD4B41"/>
    <w:rsid w:val="00DE676B"/>
    <w:rsid w:val="00E04E02"/>
    <w:rsid w:val="00E133AE"/>
    <w:rsid w:val="00E3361F"/>
    <w:rsid w:val="00E33BA2"/>
    <w:rsid w:val="00E54CBC"/>
    <w:rsid w:val="00E619E9"/>
    <w:rsid w:val="00E650D5"/>
    <w:rsid w:val="00E82301"/>
    <w:rsid w:val="00E84112"/>
    <w:rsid w:val="00E8511C"/>
    <w:rsid w:val="00E86C31"/>
    <w:rsid w:val="00E95202"/>
    <w:rsid w:val="00EA5705"/>
    <w:rsid w:val="00EA6997"/>
    <w:rsid w:val="00EA7609"/>
    <w:rsid w:val="00EB021B"/>
    <w:rsid w:val="00EB2BED"/>
    <w:rsid w:val="00EC50C2"/>
    <w:rsid w:val="00EC7048"/>
    <w:rsid w:val="00ED2C26"/>
    <w:rsid w:val="00ED56EF"/>
    <w:rsid w:val="00EE27D4"/>
    <w:rsid w:val="00EE376C"/>
    <w:rsid w:val="00EF2CFF"/>
    <w:rsid w:val="00F011EE"/>
    <w:rsid w:val="00F10E1A"/>
    <w:rsid w:val="00F1728B"/>
    <w:rsid w:val="00F1754D"/>
    <w:rsid w:val="00F214E6"/>
    <w:rsid w:val="00F228FD"/>
    <w:rsid w:val="00F26C54"/>
    <w:rsid w:val="00F275C3"/>
    <w:rsid w:val="00F33A18"/>
    <w:rsid w:val="00F35B9B"/>
    <w:rsid w:val="00F770A9"/>
    <w:rsid w:val="00F85357"/>
    <w:rsid w:val="00F91735"/>
    <w:rsid w:val="00F977EA"/>
    <w:rsid w:val="00FA739D"/>
    <w:rsid w:val="00FB3EB9"/>
    <w:rsid w:val="00FB562B"/>
    <w:rsid w:val="00FB7D07"/>
    <w:rsid w:val="00FC5439"/>
    <w:rsid w:val="00FC5CB6"/>
    <w:rsid w:val="00FD11FA"/>
    <w:rsid w:val="00FE21F0"/>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63F595F4-9CB2-471F-AFC9-4206FDF8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F770A9"/>
    <w:rPr>
      <w:color w:val="0563C1" w:themeColor="hyperlink"/>
      <w:u w:val="single"/>
    </w:rPr>
  </w:style>
  <w:style w:type="character" w:styleId="CommentReference">
    <w:name w:val="annotation reference"/>
    <w:basedOn w:val="DefaultParagraphFont"/>
    <w:uiPriority w:val="99"/>
    <w:semiHidden/>
    <w:unhideWhenUsed/>
    <w:rsid w:val="00130B15"/>
    <w:rPr>
      <w:sz w:val="16"/>
      <w:szCs w:val="16"/>
    </w:rPr>
  </w:style>
  <w:style w:type="paragraph" w:styleId="CommentText">
    <w:name w:val="annotation text"/>
    <w:basedOn w:val="Normal"/>
    <w:link w:val="CommentTextChar"/>
    <w:uiPriority w:val="99"/>
    <w:semiHidden/>
    <w:unhideWhenUsed/>
    <w:rsid w:val="00130B15"/>
    <w:pPr>
      <w:spacing w:line="240" w:lineRule="auto"/>
    </w:pPr>
    <w:rPr>
      <w:sz w:val="20"/>
      <w:szCs w:val="20"/>
    </w:rPr>
  </w:style>
  <w:style w:type="character" w:customStyle="1" w:styleId="CommentTextChar">
    <w:name w:val="Comment Text Char"/>
    <w:basedOn w:val="DefaultParagraphFont"/>
    <w:link w:val="CommentText"/>
    <w:uiPriority w:val="99"/>
    <w:semiHidden/>
    <w:rsid w:val="00130B15"/>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30B15"/>
    <w:rPr>
      <w:b/>
      <w:bCs/>
    </w:rPr>
  </w:style>
  <w:style w:type="character" w:customStyle="1" w:styleId="CommentSubjectChar">
    <w:name w:val="Comment Subject Char"/>
    <w:basedOn w:val="CommentTextChar"/>
    <w:link w:val="CommentSubject"/>
    <w:uiPriority w:val="99"/>
    <w:semiHidden/>
    <w:rsid w:val="00130B15"/>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1E1A68"/>
    <w:rsid w:val="002A778C"/>
    <w:rsid w:val="003D0947"/>
    <w:rsid w:val="0049119C"/>
    <w:rsid w:val="004D435C"/>
    <w:rsid w:val="00563F2D"/>
    <w:rsid w:val="005F5240"/>
    <w:rsid w:val="0068279D"/>
    <w:rsid w:val="007221A4"/>
    <w:rsid w:val="007265A6"/>
    <w:rsid w:val="0073716B"/>
    <w:rsid w:val="00791D98"/>
    <w:rsid w:val="007D26D0"/>
    <w:rsid w:val="00803A9E"/>
    <w:rsid w:val="009D298F"/>
    <w:rsid w:val="00B26086"/>
    <w:rsid w:val="00B614AD"/>
    <w:rsid w:val="00BE20ED"/>
    <w:rsid w:val="00C03290"/>
    <w:rsid w:val="00C15CDC"/>
    <w:rsid w:val="00CA7602"/>
    <w:rsid w:val="00D327E0"/>
    <w:rsid w:val="00D9799E"/>
    <w:rsid w:val="00DC15AA"/>
    <w:rsid w:val="00E16EDB"/>
    <w:rsid w:val="00E329A6"/>
    <w:rsid w:val="00E41F41"/>
    <w:rsid w:val="00E4307C"/>
    <w:rsid w:val="00E923CF"/>
    <w:rsid w:val="00ED3DA3"/>
    <w:rsid w:val="00FB3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11.0</IMSVersion>
    <DocumentNumber xmlns="b082d161-0e41-4413-8c6b-3e0e34c39f89">JH-FRM-PAE-005-25</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Props1.xml><?xml version="1.0" encoding="utf-8"?>
<ds:datastoreItem xmlns:ds="http://schemas.openxmlformats.org/officeDocument/2006/customXml" ds:itemID="{1BAFF79E-5118-43F9-B7A0-8675C956906C}"/>
</file>

<file path=customXml/itemProps2.xml><?xml version="1.0" encoding="utf-8"?>
<ds:datastoreItem xmlns:ds="http://schemas.openxmlformats.org/officeDocument/2006/customXml" ds:itemID="{DE71F22E-6807-4FE5-99E9-9BE7DD4A6FDB}"/>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5B9BA4F1-4378-45CE-9547-3A93B0899845}"/>
</file>

<file path=customXml/itemProps5.xml><?xml version="1.0" encoding="utf-8"?>
<ds:datastoreItem xmlns:ds="http://schemas.openxmlformats.org/officeDocument/2006/customXml" ds:itemID="{C41F6574-FCAB-4CEC-8410-A59F30C4EC0E}"/>
</file>

<file path=docProps/app.xml><?xml version="1.0" encoding="utf-8"?>
<Properties xmlns="http://schemas.openxmlformats.org/officeDocument/2006/extended-properties" xmlns:vt="http://schemas.openxmlformats.org/officeDocument/2006/docPropsVTypes">
  <Template>Normal.dotm</Template>
  <TotalTime>7</TotalTime>
  <Pages>7</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VERIFICATION OF COMPETENCY (VOC) TELESCOPIC MATERIAL HANDLER</vt:lpstr>
    </vt:vector>
  </TitlesOfParts>
  <Company>John Holland</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TELESCOPIC MATERIAL HANDLER</dc:title>
  <dc:subject/>
  <dc:creator>Thomas Fulham</dc:creator>
  <cp:keywords/>
  <dc:description/>
  <cp:lastModifiedBy>Michael Fox</cp:lastModifiedBy>
  <cp:revision>9</cp:revision>
  <cp:lastPrinted>2014-07-29T05:51:00Z</cp:lastPrinted>
  <dcterms:created xsi:type="dcterms:W3CDTF">2014-11-24T01:28:00Z</dcterms:created>
  <dcterms:modified xsi:type="dcterms:W3CDTF">2016-05-26T01:53:00Z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7.0</vt:lpwstr>
  </property>
  <property fmtid="{D5CDD505-2E9C-101B-9397-08002B2CF9AE}" pid="4" name="Order">
    <vt:r8>260200</vt:r8>
  </property>
</Properties>
</file>