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2127"/>
        <w:gridCol w:w="8068"/>
      </w:tblGrid>
      <w:tr w:rsidR="00853814" w:rsidRPr="00853814" w14:paraId="4104B1F2" w14:textId="77777777" w:rsidTr="00853814">
        <w:trPr>
          <w:trHeight w:val="5277"/>
        </w:trPr>
        <w:tc>
          <w:tcPr>
            <w:tcW w:w="5000" w:type="pct"/>
            <w:gridSpan w:val="2"/>
            <w:tcBorders>
              <w:top w:val="nil"/>
              <w:left w:val="nil"/>
              <w:bottom w:val="nil"/>
              <w:right w:val="nil"/>
            </w:tcBorders>
            <w:shd w:val="clear" w:color="auto" w:fill="auto"/>
          </w:tcPr>
          <w:p w14:paraId="064CFBF9" w14:textId="105422D2" w:rsidR="00853814" w:rsidRPr="00853814" w:rsidRDefault="00853814" w:rsidP="00853814">
            <w:pPr>
              <w:tabs>
                <w:tab w:val="left" w:pos="7830"/>
                <w:tab w:val="left" w:pos="9232"/>
              </w:tabs>
              <w:spacing w:before="120" w:after="120"/>
              <w:ind w:right="34"/>
            </w:pPr>
            <w:r w:rsidRPr="00853814">
              <w:t xml:space="preserve">I acknowledge that I have been briefed on the requirements for operators under training or instruction and agree to abide by the terms and condition of this procedure. </w:t>
            </w:r>
          </w:p>
          <w:p w14:paraId="526B2BE4" w14:textId="77777777" w:rsidR="00853814" w:rsidRPr="00853814" w:rsidRDefault="00853814" w:rsidP="00AF7FED">
            <w:pPr>
              <w:pStyle w:val="ListParagraph"/>
              <w:tabs>
                <w:tab w:val="left" w:pos="7830"/>
                <w:tab w:val="left" w:pos="10235"/>
              </w:tabs>
              <w:spacing w:before="120" w:after="120"/>
              <w:ind w:left="34" w:right="34"/>
            </w:pPr>
          </w:p>
          <w:p w14:paraId="747F98A6" w14:textId="77777777" w:rsidR="00853814" w:rsidRPr="00853814" w:rsidRDefault="00853814" w:rsidP="00AF7FED">
            <w:pPr>
              <w:pStyle w:val="ListParagraph"/>
              <w:tabs>
                <w:tab w:val="left" w:pos="7830"/>
                <w:tab w:val="left" w:pos="9232"/>
              </w:tabs>
              <w:spacing w:before="120" w:after="120"/>
              <w:ind w:left="34" w:right="34"/>
            </w:pPr>
            <w:r w:rsidRPr="00853814">
              <w:t>I understand that this process establishes the training and assessment standards required to operate construction plant (referred to as ‘plant’ in this procedure) in order to minimise the risk of injury and damage from unsafe operation of plant.</w:t>
            </w:r>
          </w:p>
          <w:p w14:paraId="5E101BCD" w14:textId="77777777" w:rsidR="00853814" w:rsidRPr="00853814" w:rsidRDefault="00853814" w:rsidP="00AF7FED">
            <w:pPr>
              <w:pStyle w:val="ListParagraph"/>
              <w:tabs>
                <w:tab w:val="left" w:pos="7830"/>
                <w:tab w:val="left" w:pos="9232"/>
              </w:tabs>
              <w:spacing w:before="120" w:after="120"/>
              <w:ind w:left="34" w:right="34"/>
            </w:pPr>
          </w:p>
          <w:p w14:paraId="2B077F49" w14:textId="77777777" w:rsidR="00853814" w:rsidRPr="00853814" w:rsidRDefault="00853814" w:rsidP="00AF7FED">
            <w:pPr>
              <w:pStyle w:val="ListParagraph"/>
              <w:tabs>
                <w:tab w:val="left" w:pos="7830"/>
                <w:tab w:val="left" w:pos="9232"/>
              </w:tabs>
              <w:spacing w:before="120" w:after="120"/>
              <w:ind w:left="34" w:right="34"/>
            </w:pPr>
            <w:r w:rsidRPr="00853814">
              <w:t>I understand the intended outcomes of this process are:</w:t>
            </w:r>
          </w:p>
          <w:p w14:paraId="59AAD801" w14:textId="77777777" w:rsidR="00853814" w:rsidRPr="00853814" w:rsidRDefault="00853814" w:rsidP="00AF7FED">
            <w:pPr>
              <w:pStyle w:val="ListParagraph"/>
              <w:tabs>
                <w:tab w:val="left" w:pos="7830"/>
                <w:tab w:val="left" w:pos="9232"/>
              </w:tabs>
              <w:spacing w:before="120" w:after="120"/>
              <w:ind w:left="34" w:right="34"/>
            </w:pPr>
          </w:p>
          <w:p w14:paraId="0A2D78F5" w14:textId="77777777" w:rsidR="00853814" w:rsidRPr="00853814" w:rsidRDefault="00853814" w:rsidP="00853814">
            <w:pPr>
              <w:pStyle w:val="ListParagraph"/>
              <w:numPr>
                <w:ilvl w:val="0"/>
                <w:numId w:val="16"/>
              </w:numPr>
              <w:tabs>
                <w:tab w:val="left" w:pos="7830"/>
              </w:tabs>
              <w:spacing w:before="120" w:after="120"/>
              <w:ind w:left="601" w:right="34"/>
            </w:pPr>
            <w:r w:rsidRPr="00853814">
              <w:t>Plant will only be operated by certified operators and trainee operators while under the supervision of a competent person;</w:t>
            </w:r>
          </w:p>
          <w:p w14:paraId="0D85F346" w14:textId="77777777" w:rsidR="00853814" w:rsidRPr="00853814" w:rsidRDefault="00853814" w:rsidP="00853814">
            <w:pPr>
              <w:pStyle w:val="SugarloafCopy"/>
              <w:numPr>
                <w:ilvl w:val="0"/>
                <w:numId w:val="16"/>
              </w:numPr>
              <w:tabs>
                <w:tab w:val="left" w:pos="7830"/>
              </w:tabs>
              <w:spacing w:before="120" w:after="120" w:line="276" w:lineRule="auto"/>
              <w:ind w:left="601" w:right="34"/>
              <w:jc w:val="both"/>
              <w:rPr>
                <w:rFonts w:ascii="Helvetica" w:eastAsiaTheme="minorHAnsi" w:hAnsi="Helvetica" w:cstheme="minorBidi"/>
                <w:color w:val="3B3838" w:themeColor="background2" w:themeShade="40"/>
                <w:sz w:val="22"/>
                <w:szCs w:val="22"/>
              </w:rPr>
            </w:pPr>
            <w:r w:rsidRPr="00853814">
              <w:rPr>
                <w:rFonts w:ascii="Helvetica" w:eastAsiaTheme="minorHAnsi" w:hAnsi="Helvetica" w:cstheme="minorBidi"/>
                <w:color w:val="3B3838" w:themeColor="background2" w:themeShade="40"/>
                <w:sz w:val="22"/>
                <w:szCs w:val="22"/>
              </w:rPr>
              <w:t xml:space="preserve">Consistent standards will apply to the training and assessment of plant operators within the project based on the risk categories to which plant items are assigned; </w:t>
            </w:r>
          </w:p>
          <w:p w14:paraId="66D2749B" w14:textId="77777777" w:rsidR="00853814" w:rsidRPr="00853814" w:rsidRDefault="00853814" w:rsidP="00853814">
            <w:pPr>
              <w:pStyle w:val="SugarloafCopy"/>
              <w:numPr>
                <w:ilvl w:val="0"/>
                <w:numId w:val="16"/>
              </w:numPr>
              <w:tabs>
                <w:tab w:val="left" w:pos="7830"/>
              </w:tabs>
              <w:spacing w:before="120" w:after="120" w:line="276" w:lineRule="auto"/>
              <w:ind w:left="601" w:right="34"/>
              <w:jc w:val="both"/>
              <w:rPr>
                <w:rFonts w:ascii="Helvetica" w:eastAsiaTheme="minorHAnsi" w:hAnsi="Helvetica" w:cstheme="minorBidi"/>
                <w:color w:val="3B3838" w:themeColor="background2" w:themeShade="40"/>
                <w:sz w:val="22"/>
                <w:szCs w:val="22"/>
              </w:rPr>
            </w:pPr>
            <w:r w:rsidRPr="00853814">
              <w:rPr>
                <w:rFonts w:ascii="Helvetica" w:eastAsiaTheme="minorHAnsi" w:hAnsi="Helvetica" w:cstheme="minorBidi"/>
                <w:color w:val="3B3838" w:themeColor="background2" w:themeShade="40"/>
                <w:sz w:val="22"/>
                <w:szCs w:val="22"/>
              </w:rPr>
              <w:t>Training and assessment becomes more rigorous as the risk category increases; and</w:t>
            </w:r>
          </w:p>
          <w:p w14:paraId="32D056A5" w14:textId="77777777" w:rsidR="00853814" w:rsidRPr="00853814" w:rsidRDefault="00853814" w:rsidP="00853814">
            <w:pPr>
              <w:pStyle w:val="SugarloafCopy"/>
              <w:numPr>
                <w:ilvl w:val="0"/>
                <w:numId w:val="16"/>
              </w:numPr>
              <w:tabs>
                <w:tab w:val="left" w:pos="7830"/>
              </w:tabs>
              <w:spacing w:before="120" w:after="120" w:line="276" w:lineRule="auto"/>
              <w:ind w:left="601" w:right="34"/>
              <w:jc w:val="both"/>
              <w:rPr>
                <w:rFonts w:ascii="Helvetica" w:eastAsiaTheme="minorHAnsi" w:hAnsi="Helvetica" w:cstheme="minorBidi"/>
                <w:color w:val="3B3838" w:themeColor="background2" w:themeShade="40"/>
                <w:sz w:val="22"/>
                <w:szCs w:val="22"/>
              </w:rPr>
            </w:pPr>
            <w:r w:rsidRPr="00853814">
              <w:rPr>
                <w:rFonts w:ascii="Helvetica" w:eastAsiaTheme="minorHAnsi" w:hAnsi="Helvetica" w:cstheme="minorBidi"/>
                <w:color w:val="3B3838" w:themeColor="background2" w:themeShade="40"/>
                <w:sz w:val="22"/>
                <w:szCs w:val="22"/>
              </w:rPr>
              <w:t>Trainers and assessors of plant will meet specified criteria.</w:t>
            </w:r>
          </w:p>
          <w:p w14:paraId="7D98C6D6" w14:textId="77777777" w:rsidR="00853814" w:rsidRPr="00853814" w:rsidRDefault="00853814" w:rsidP="00AF7FED">
            <w:pPr>
              <w:pStyle w:val="SugarloafCopy"/>
              <w:tabs>
                <w:tab w:val="left" w:pos="7830"/>
              </w:tabs>
              <w:spacing w:before="120" w:after="120" w:line="276" w:lineRule="auto"/>
              <w:ind w:left="601" w:right="34"/>
              <w:jc w:val="both"/>
              <w:rPr>
                <w:rFonts w:ascii="Helvetica" w:eastAsiaTheme="minorHAnsi" w:hAnsi="Helvetica" w:cstheme="minorBidi"/>
                <w:color w:val="3B3838" w:themeColor="background2" w:themeShade="40"/>
                <w:sz w:val="22"/>
                <w:szCs w:val="22"/>
              </w:rPr>
            </w:pPr>
          </w:p>
          <w:p w14:paraId="79AEC691" w14:textId="6F6CBF5A" w:rsidR="00853814" w:rsidRPr="00853814" w:rsidRDefault="00853814" w:rsidP="00853814">
            <w:pPr>
              <w:pStyle w:val="SugarloafCopy"/>
              <w:tabs>
                <w:tab w:val="left" w:pos="7830"/>
              </w:tabs>
              <w:spacing w:before="120" w:after="120" w:line="276" w:lineRule="auto"/>
              <w:ind w:left="34" w:right="34"/>
              <w:jc w:val="both"/>
              <w:rPr>
                <w:rFonts w:ascii="Helvetica" w:hAnsi="Helvetica"/>
                <w:b/>
                <w:sz w:val="22"/>
              </w:rPr>
            </w:pPr>
            <w:r w:rsidRPr="00853814">
              <w:rPr>
                <w:rFonts w:ascii="Helvetica" w:eastAsiaTheme="minorHAnsi" w:hAnsi="Helvetica" w:cstheme="minorBidi"/>
                <w:color w:val="3B3838" w:themeColor="background2" w:themeShade="40"/>
                <w:sz w:val="22"/>
                <w:szCs w:val="22"/>
              </w:rPr>
              <w:t xml:space="preserve">I understand that I must complete a minimum of </w:t>
            </w:r>
            <w:r w:rsidRPr="00853814">
              <w:rPr>
                <w:rFonts w:ascii="Helvetica" w:eastAsiaTheme="minorHAnsi" w:hAnsi="Helvetica" w:cstheme="minorBidi"/>
                <w:color w:val="1607DF"/>
                <w:sz w:val="22"/>
                <w:szCs w:val="22"/>
              </w:rPr>
              <w:t>[insert as appropriate]</w:t>
            </w:r>
            <w:r w:rsidRPr="00853814">
              <w:rPr>
                <w:rFonts w:ascii="Helvetica" w:eastAsiaTheme="minorHAnsi" w:hAnsi="Helvetica" w:cstheme="minorBidi"/>
                <w:color w:val="3B3838" w:themeColor="background2" w:themeShade="40"/>
                <w:sz w:val="22"/>
                <w:szCs w:val="22"/>
              </w:rPr>
              <w:t xml:space="preserve"> hours on the plant and record all training hours in the log book.  The log book must be verified by the Superintendent or Supervisor for each training session.  I understand that no Trainee Operator will be permitted to apply for a Plant Competency License unless they have completed a minimum of </w:t>
            </w:r>
            <w:r w:rsidRPr="00853814">
              <w:rPr>
                <w:rFonts w:ascii="Helvetica" w:eastAsiaTheme="minorHAnsi" w:hAnsi="Helvetica" w:cstheme="minorBidi"/>
                <w:color w:val="1607DF"/>
                <w:sz w:val="22"/>
                <w:szCs w:val="22"/>
              </w:rPr>
              <w:t>[insert as</w:t>
            </w:r>
            <w:r w:rsidR="008D0434">
              <w:rPr>
                <w:rFonts w:ascii="Helvetica" w:eastAsiaTheme="minorHAnsi" w:hAnsi="Helvetica" w:cstheme="minorBidi"/>
                <w:color w:val="1607DF"/>
                <w:sz w:val="22"/>
                <w:szCs w:val="22"/>
              </w:rPr>
              <w:t xml:space="preserve"> appropriate]</w:t>
            </w:r>
            <w:r w:rsidRPr="00853814">
              <w:rPr>
                <w:rFonts w:ascii="Helvetica" w:eastAsiaTheme="minorHAnsi" w:hAnsi="Helvetica" w:cstheme="minorBidi"/>
                <w:color w:val="1607DF"/>
                <w:sz w:val="22"/>
                <w:szCs w:val="22"/>
              </w:rPr>
              <w:t xml:space="preserve"> </w:t>
            </w:r>
            <w:r w:rsidR="008D0434" w:rsidRPr="008D0434">
              <w:rPr>
                <w:rFonts w:ascii="Helvetica" w:eastAsiaTheme="minorHAnsi" w:hAnsi="Helvetica" w:cstheme="minorBidi"/>
                <w:color w:val="auto"/>
                <w:sz w:val="22"/>
                <w:szCs w:val="22"/>
              </w:rPr>
              <w:t>hours on the plant</w:t>
            </w:r>
          </w:p>
        </w:tc>
      </w:tr>
      <w:tr w:rsidR="00853814" w:rsidRPr="00853814" w14:paraId="11C56188" w14:textId="6D1F4CFE" w:rsidTr="00853814">
        <w:trPr>
          <w:trHeight w:val="164"/>
        </w:trPr>
        <w:tc>
          <w:tcPr>
            <w:tcW w:w="1043" w:type="pct"/>
            <w:tcBorders>
              <w:top w:val="nil"/>
              <w:left w:val="nil"/>
              <w:bottom w:val="nil"/>
              <w:right w:val="nil"/>
            </w:tcBorders>
            <w:shd w:val="clear" w:color="auto" w:fill="auto"/>
          </w:tcPr>
          <w:p w14:paraId="2AB58BEA" w14:textId="6CED31BE" w:rsidR="00853814" w:rsidRPr="00853814" w:rsidRDefault="00853814" w:rsidP="00853814">
            <w:pPr>
              <w:tabs>
                <w:tab w:val="left" w:pos="7830"/>
                <w:tab w:val="left" w:pos="9232"/>
              </w:tabs>
              <w:spacing w:before="120" w:after="120"/>
              <w:ind w:right="34"/>
              <w:jc w:val="right"/>
              <w:rPr>
                <w:b/>
              </w:rPr>
            </w:pPr>
            <w:r w:rsidRPr="00853814">
              <w:rPr>
                <w:b/>
              </w:rPr>
              <w:t>Issued By:</w:t>
            </w:r>
          </w:p>
        </w:tc>
        <w:tc>
          <w:tcPr>
            <w:tcW w:w="3957" w:type="pct"/>
            <w:tcBorders>
              <w:top w:val="nil"/>
              <w:left w:val="nil"/>
              <w:bottom w:val="single" w:sz="4" w:space="0" w:color="auto"/>
              <w:right w:val="nil"/>
            </w:tcBorders>
            <w:shd w:val="clear" w:color="auto" w:fill="auto"/>
          </w:tcPr>
          <w:p w14:paraId="64D99F83" w14:textId="77777777" w:rsidR="00853814" w:rsidRPr="00853814" w:rsidRDefault="00853814" w:rsidP="00853814">
            <w:pPr>
              <w:tabs>
                <w:tab w:val="left" w:pos="7830"/>
                <w:tab w:val="left" w:pos="9232"/>
              </w:tabs>
              <w:spacing w:before="120" w:after="120"/>
              <w:ind w:right="34"/>
            </w:pPr>
          </w:p>
        </w:tc>
      </w:tr>
      <w:tr w:rsidR="00853814" w:rsidRPr="00853814" w14:paraId="78FF4329" w14:textId="77777777" w:rsidTr="00853814">
        <w:trPr>
          <w:trHeight w:val="163"/>
        </w:trPr>
        <w:tc>
          <w:tcPr>
            <w:tcW w:w="1043" w:type="pct"/>
            <w:tcBorders>
              <w:top w:val="nil"/>
              <w:left w:val="nil"/>
              <w:bottom w:val="nil"/>
              <w:right w:val="nil"/>
            </w:tcBorders>
            <w:shd w:val="clear" w:color="auto" w:fill="auto"/>
          </w:tcPr>
          <w:p w14:paraId="4CC22F25" w14:textId="629A4720" w:rsidR="00853814" w:rsidRPr="00853814" w:rsidRDefault="00853814" w:rsidP="00853814">
            <w:pPr>
              <w:tabs>
                <w:tab w:val="left" w:pos="7830"/>
                <w:tab w:val="left" w:pos="9232"/>
              </w:tabs>
              <w:spacing w:before="120" w:after="120"/>
              <w:ind w:right="34"/>
              <w:jc w:val="right"/>
              <w:rPr>
                <w:b/>
              </w:rPr>
            </w:pPr>
            <w:r w:rsidRPr="00853814">
              <w:rPr>
                <w:b/>
              </w:rPr>
              <w:t>Signature:</w:t>
            </w:r>
          </w:p>
        </w:tc>
        <w:tc>
          <w:tcPr>
            <w:tcW w:w="3957" w:type="pct"/>
            <w:tcBorders>
              <w:top w:val="single" w:sz="4" w:space="0" w:color="auto"/>
              <w:left w:val="nil"/>
              <w:bottom w:val="single" w:sz="4" w:space="0" w:color="auto"/>
              <w:right w:val="nil"/>
            </w:tcBorders>
            <w:shd w:val="clear" w:color="auto" w:fill="auto"/>
          </w:tcPr>
          <w:p w14:paraId="5076CF65" w14:textId="4A3ACC73" w:rsidR="00853814" w:rsidRPr="00853814" w:rsidRDefault="00853814" w:rsidP="00853814">
            <w:pPr>
              <w:tabs>
                <w:tab w:val="left" w:pos="7830"/>
                <w:tab w:val="left" w:pos="9232"/>
              </w:tabs>
              <w:spacing w:before="120" w:after="120"/>
              <w:ind w:right="34"/>
            </w:pPr>
          </w:p>
        </w:tc>
      </w:tr>
      <w:tr w:rsidR="00853814" w:rsidRPr="00853814" w14:paraId="36D0A602" w14:textId="77777777" w:rsidTr="00853814">
        <w:trPr>
          <w:trHeight w:val="163"/>
        </w:trPr>
        <w:tc>
          <w:tcPr>
            <w:tcW w:w="1043" w:type="pct"/>
            <w:tcBorders>
              <w:top w:val="nil"/>
              <w:left w:val="nil"/>
              <w:bottom w:val="nil"/>
              <w:right w:val="nil"/>
            </w:tcBorders>
            <w:shd w:val="clear" w:color="auto" w:fill="auto"/>
          </w:tcPr>
          <w:p w14:paraId="75529B84" w14:textId="53A76F44" w:rsidR="00853814" w:rsidRPr="00853814" w:rsidRDefault="00853814" w:rsidP="00853814">
            <w:pPr>
              <w:tabs>
                <w:tab w:val="left" w:pos="7830"/>
                <w:tab w:val="left" w:pos="9232"/>
              </w:tabs>
              <w:spacing w:before="120" w:after="120"/>
              <w:ind w:right="34"/>
              <w:jc w:val="right"/>
              <w:rPr>
                <w:b/>
              </w:rPr>
            </w:pPr>
            <w:r w:rsidRPr="00853814">
              <w:rPr>
                <w:b/>
              </w:rPr>
              <w:t>Position:</w:t>
            </w:r>
          </w:p>
        </w:tc>
        <w:tc>
          <w:tcPr>
            <w:tcW w:w="3957" w:type="pct"/>
            <w:tcBorders>
              <w:top w:val="single" w:sz="4" w:space="0" w:color="auto"/>
              <w:left w:val="nil"/>
              <w:bottom w:val="single" w:sz="4" w:space="0" w:color="auto"/>
              <w:right w:val="nil"/>
            </w:tcBorders>
            <w:shd w:val="clear" w:color="auto" w:fill="auto"/>
          </w:tcPr>
          <w:p w14:paraId="73C06431" w14:textId="69BF920B" w:rsidR="00853814" w:rsidRPr="00853814" w:rsidRDefault="00853814" w:rsidP="00853814">
            <w:pPr>
              <w:tabs>
                <w:tab w:val="left" w:pos="7830"/>
                <w:tab w:val="left" w:pos="9232"/>
              </w:tabs>
              <w:spacing w:before="120" w:after="120"/>
              <w:ind w:right="34"/>
            </w:pPr>
          </w:p>
        </w:tc>
      </w:tr>
      <w:tr w:rsidR="00853814" w:rsidRPr="00853814" w14:paraId="52691F47" w14:textId="77777777" w:rsidTr="00853814">
        <w:trPr>
          <w:trHeight w:val="163"/>
        </w:trPr>
        <w:tc>
          <w:tcPr>
            <w:tcW w:w="1043" w:type="pct"/>
            <w:tcBorders>
              <w:top w:val="nil"/>
              <w:left w:val="nil"/>
              <w:bottom w:val="nil"/>
              <w:right w:val="nil"/>
            </w:tcBorders>
            <w:shd w:val="clear" w:color="auto" w:fill="auto"/>
          </w:tcPr>
          <w:p w14:paraId="57753376" w14:textId="596458F8" w:rsidR="00853814" w:rsidRPr="00853814" w:rsidRDefault="00853814" w:rsidP="00853814">
            <w:pPr>
              <w:tabs>
                <w:tab w:val="left" w:pos="7830"/>
                <w:tab w:val="left" w:pos="9232"/>
              </w:tabs>
              <w:spacing w:before="120" w:after="120"/>
              <w:ind w:right="34"/>
              <w:jc w:val="right"/>
              <w:rPr>
                <w:b/>
              </w:rPr>
            </w:pPr>
            <w:r w:rsidRPr="00853814">
              <w:rPr>
                <w:b/>
              </w:rPr>
              <w:t>Date:</w:t>
            </w:r>
          </w:p>
        </w:tc>
        <w:tc>
          <w:tcPr>
            <w:tcW w:w="3957" w:type="pct"/>
            <w:tcBorders>
              <w:top w:val="single" w:sz="4" w:space="0" w:color="auto"/>
              <w:left w:val="nil"/>
              <w:bottom w:val="single" w:sz="4" w:space="0" w:color="auto"/>
              <w:right w:val="nil"/>
            </w:tcBorders>
            <w:shd w:val="clear" w:color="auto" w:fill="auto"/>
          </w:tcPr>
          <w:p w14:paraId="7D7D7E74" w14:textId="0F33F61B" w:rsidR="00853814" w:rsidRPr="00853814" w:rsidRDefault="00853814" w:rsidP="00853814">
            <w:pPr>
              <w:tabs>
                <w:tab w:val="left" w:pos="7830"/>
                <w:tab w:val="left" w:pos="9232"/>
              </w:tabs>
              <w:spacing w:before="120" w:after="120"/>
              <w:ind w:right="34"/>
            </w:pPr>
          </w:p>
        </w:tc>
      </w:tr>
      <w:tr w:rsidR="00853814" w:rsidRPr="00853814" w14:paraId="5F93E4F0" w14:textId="77777777" w:rsidTr="00853814">
        <w:trPr>
          <w:trHeight w:val="163"/>
        </w:trPr>
        <w:tc>
          <w:tcPr>
            <w:tcW w:w="1043" w:type="pct"/>
            <w:tcBorders>
              <w:top w:val="nil"/>
              <w:left w:val="nil"/>
              <w:bottom w:val="nil"/>
              <w:right w:val="nil"/>
            </w:tcBorders>
            <w:shd w:val="clear" w:color="auto" w:fill="auto"/>
          </w:tcPr>
          <w:p w14:paraId="43F563A7" w14:textId="79B6170E" w:rsidR="00853814" w:rsidRPr="00853814" w:rsidRDefault="00853814" w:rsidP="00853814">
            <w:pPr>
              <w:tabs>
                <w:tab w:val="left" w:pos="7830"/>
                <w:tab w:val="left" w:pos="9232"/>
              </w:tabs>
              <w:spacing w:before="120" w:after="120"/>
              <w:ind w:right="34"/>
              <w:jc w:val="right"/>
              <w:rPr>
                <w:b/>
              </w:rPr>
            </w:pPr>
            <w:r w:rsidRPr="00853814">
              <w:rPr>
                <w:b/>
              </w:rPr>
              <w:t>Received by Trainee Operator:</w:t>
            </w:r>
          </w:p>
        </w:tc>
        <w:tc>
          <w:tcPr>
            <w:tcW w:w="3957" w:type="pct"/>
            <w:tcBorders>
              <w:top w:val="single" w:sz="4" w:space="0" w:color="auto"/>
              <w:left w:val="nil"/>
              <w:bottom w:val="single" w:sz="4" w:space="0" w:color="auto"/>
              <w:right w:val="nil"/>
            </w:tcBorders>
            <w:shd w:val="clear" w:color="auto" w:fill="auto"/>
          </w:tcPr>
          <w:p w14:paraId="25E1B971" w14:textId="4AEEBDD5" w:rsidR="00853814" w:rsidRPr="00853814" w:rsidRDefault="00853814" w:rsidP="00853814">
            <w:pPr>
              <w:tabs>
                <w:tab w:val="left" w:pos="7830"/>
                <w:tab w:val="left" w:pos="9232"/>
              </w:tabs>
              <w:spacing w:before="120" w:after="120"/>
              <w:ind w:right="34"/>
            </w:pPr>
          </w:p>
        </w:tc>
      </w:tr>
      <w:tr w:rsidR="00853814" w:rsidRPr="00853814" w14:paraId="12FC7B4D" w14:textId="77777777" w:rsidTr="00853814">
        <w:trPr>
          <w:trHeight w:val="163"/>
        </w:trPr>
        <w:tc>
          <w:tcPr>
            <w:tcW w:w="1043" w:type="pct"/>
            <w:tcBorders>
              <w:top w:val="nil"/>
              <w:left w:val="nil"/>
              <w:bottom w:val="nil"/>
              <w:right w:val="nil"/>
            </w:tcBorders>
            <w:shd w:val="clear" w:color="auto" w:fill="auto"/>
          </w:tcPr>
          <w:p w14:paraId="0A5D7ED1" w14:textId="599F62AE" w:rsidR="00853814" w:rsidRPr="00853814" w:rsidRDefault="00853814" w:rsidP="00853814">
            <w:pPr>
              <w:tabs>
                <w:tab w:val="left" w:pos="7830"/>
                <w:tab w:val="left" w:pos="9232"/>
              </w:tabs>
              <w:spacing w:before="120" w:after="120"/>
              <w:ind w:right="34"/>
              <w:jc w:val="right"/>
              <w:rPr>
                <w:b/>
              </w:rPr>
            </w:pPr>
            <w:r w:rsidRPr="00853814">
              <w:rPr>
                <w:b/>
              </w:rPr>
              <w:t>Signature:</w:t>
            </w:r>
          </w:p>
        </w:tc>
        <w:tc>
          <w:tcPr>
            <w:tcW w:w="3957" w:type="pct"/>
            <w:tcBorders>
              <w:top w:val="single" w:sz="4" w:space="0" w:color="auto"/>
              <w:left w:val="nil"/>
              <w:bottom w:val="single" w:sz="4" w:space="0" w:color="auto"/>
              <w:right w:val="nil"/>
            </w:tcBorders>
            <w:shd w:val="clear" w:color="auto" w:fill="auto"/>
          </w:tcPr>
          <w:p w14:paraId="47C2B091" w14:textId="770B5F8C" w:rsidR="00853814" w:rsidRPr="00853814" w:rsidRDefault="00853814" w:rsidP="00853814">
            <w:pPr>
              <w:tabs>
                <w:tab w:val="left" w:pos="7830"/>
                <w:tab w:val="left" w:pos="9232"/>
              </w:tabs>
              <w:spacing w:before="120" w:after="120"/>
              <w:ind w:right="34"/>
            </w:pPr>
          </w:p>
        </w:tc>
      </w:tr>
      <w:tr w:rsidR="00853814" w:rsidRPr="00853814" w14:paraId="22952BF7" w14:textId="77777777" w:rsidTr="00853814">
        <w:trPr>
          <w:trHeight w:val="163"/>
        </w:trPr>
        <w:tc>
          <w:tcPr>
            <w:tcW w:w="1043" w:type="pct"/>
            <w:tcBorders>
              <w:top w:val="nil"/>
              <w:left w:val="nil"/>
              <w:bottom w:val="nil"/>
              <w:right w:val="nil"/>
            </w:tcBorders>
            <w:shd w:val="clear" w:color="auto" w:fill="auto"/>
          </w:tcPr>
          <w:p w14:paraId="404944B2" w14:textId="52998AF2" w:rsidR="00853814" w:rsidRPr="00853814" w:rsidRDefault="00853814" w:rsidP="00853814">
            <w:pPr>
              <w:tabs>
                <w:tab w:val="left" w:pos="7830"/>
                <w:tab w:val="left" w:pos="9232"/>
              </w:tabs>
              <w:spacing w:before="120" w:after="120"/>
              <w:ind w:right="34"/>
              <w:jc w:val="right"/>
              <w:rPr>
                <w:b/>
              </w:rPr>
            </w:pPr>
            <w:r w:rsidRPr="00853814">
              <w:rPr>
                <w:b/>
              </w:rPr>
              <w:t>Position:</w:t>
            </w:r>
          </w:p>
        </w:tc>
        <w:tc>
          <w:tcPr>
            <w:tcW w:w="3957" w:type="pct"/>
            <w:tcBorders>
              <w:top w:val="single" w:sz="4" w:space="0" w:color="auto"/>
              <w:left w:val="nil"/>
              <w:bottom w:val="single" w:sz="4" w:space="0" w:color="auto"/>
              <w:right w:val="nil"/>
            </w:tcBorders>
            <w:shd w:val="clear" w:color="auto" w:fill="auto"/>
          </w:tcPr>
          <w:p w14:paraId="7B12FD87" w14:textId="37CFF726" w:rsidR="00853814" w:rsidRPr="00853814" w:rsidRDefault="00853814" w:rsidP="00853814">
            <w:pPr>
              <w:tabs>
                <w:tab w:val="left" w:pos="7830"/>
                <w:tab w:val="left" w:pos="9232"/>
              </w:tabs>
              <w:spacing w:before="120" w:after="120"/>
              <w:ind w:right="34"/>
            </w:pPr>
          </w:p>
        </w:tc>
      </w:tr>
      <w:tr w:rsidR="00853814" w:rsidRPr="00853814" w14:paraId="3D0BDFD2" w14:textId="77777777" w:rsidTr="00853814">
        <w:trPr>
          <w:trHeight w:val="163"/>
        </w:trPr>
        <w:tc>
          <w:tcPr>
            <w:tcW w:w="1043" w:type="pct"/>
            <w:tcBorders>
              <w:top w:val="nil"/>
              <w:left w:val="nil"/>
              <w:bottom w:val="nil"/>
              <w:right w:val="nil"/>
            </w:tcBorders>
            <w:shd w:val="clear" w:color="auto" w:fill="auto"/>
          </w:tcPr>
          <w:p w14:paraId="22D28712" w14:textId="215249FD" w:rsidR="00853814" w:rsidRPr="00853814" w:rsidRDefault="00853814" w:rsidP="00853814">
            <w:pPr>
              <w:tabs>
                <w:tab w:val="left" w:pos="7830"/>
                <w:tab w:val="left" w:pos="9232"/>
              </w:tabs>
              <w:spacing w:before="120" w:after="120"/>
              <w:ind w:right="34"/>
              <w:jc w:val="right"/>
              <w:rPr>
                <w:b/>
              </w:rPr>
            </w:pPr>
            <w:r w:rsidRPr="00853814">
              <w:rPr>
                <w:b/>
              </w:rPr>
              <w:t>Date:</w:t>
            </w:r>
          </w:p>
        </w:tc>
        <w:tc>
          <w:tcPr>
            <w:tcW w:w="3957" w:type="pct"/>
            <w:tcBorders>
              <w:top w:val="single" w:sz="4" w:space="0" w:color="auto"/>
              <w:left w:val="nil"/>
              <w:bottom w:val="single" w:sz="4" w:space="0" w:color="auto"/>
              <w:right w:val="nil"/>
            </w:tcBorders>
            <w:shd w:val="clear" w:color="auto" w:fill="auto"/>
          </w:tcPr>
          <w:p w14:paraId="4FC46963" w14:textId="1653AAF7" w:rsidR="00853814" w:rsidRPr="00853814" w:rsidRDefault="00853814" w:rsidP="00853814">
            <w:pPr>
              <w:tabs>
                <w:tab w:val="left" w:pos="7830"/>
                <w:tab w:val="left" w:pos="9232"/>
              </w:tabs>
              <w:spacing w:before="120" w:after="120"/>
              <w:ind w:right="34"/>
            </w:pPr>
          </w:p>
        </w:tc>
      </w:tr>
      <w:tr w:rsidR="00853814" w:rsidRPr="00853814" w14:paraId="6292090C" w14:textId="77777777" w:rsidTr="00853814">
        <w:trPr>
          <w:trHeight w:val="163"/>
        </w:trPr>
        <w:tc>
          <w:tcPr>
            <w:tcW w:w="5000" w:type="pct"/>
            <w:gridSpan w:val="2"/>
            <w:tcBorders>
              <w:top w:val="nil"/>
              <w:left w:val="nil"/>
              <w:bottom w:val="nil"/>
              <w:right w:val="nil"/>
            </w:tcBorders>
            <w:shd w:val="clear" w:color="auto" w:fill="auto"/>
          </w:tcPr>
          <w:p w14:paraId="43976672" w14:textId="77777777" w:rsidR="00853814" w:rsidRPr="00853814" w:rsidRDefault="00853814" w:rsidP="00853814">
            <w:pPr>
              <w:tabs>
                <w:tab w:val="left" w:pos="7830"/>
                <w:tab w:val="left" w:pos="9232"/>
              </w:tabs>
              <w:spacing w:before="120" w:after="120"/>
              <w:ind w:right="34"/>
              <w:jc w:val="center"/>
              <w:rPr>
                <w:b/>
              </w:rPr>
            </w:pPr>
          </w:p>
          <w:p w14:paraId="33190999" w14:textId="09D420FA" w:rsidR="00853814" w:rsidRPr="00853814" w:rsidRDefault="00853814" w:rsidP="00853814">
            <w:pPr>
              <w:tabs>
                <w:tab w:val="left" w:pos="7830"/>
                <w:tab w:val="left" w:pos="9232"/>
              </w:tabs>
              <w:spacing w:before="120" w:after="120"/>
              <w:ind w:right="34"/>
              <w:jc w:val="center"/>
              <w:rPr>
                <w:b/>
              </w:rPr>
            </w:pPr>
            <w:r w:rsidRPr="00853814">
              <w:rPr>
                <w:b/>
              </w:rPr>
              <w:t>A copy of this acknowledgement filled out and signed is placed in your personnel record file.</w:t>
            </w:r>
          </w:p>
        </w:tc>
      </w:tr>
    </w:tbl>
    <w:p w14:paraId="3780C727" w14:textId="77777777" w:rsidR="00020DB9" w:rsidRPr="00853814" w:rsidRDefault="00020DB9" w:rsidP="00771AA0"/>
    <w:sectPr w:rsidR="00020DB9" w:rsidRPr="00853814" w:rsidSect="00020DB9">
      <w:headerReference w:type="even" r:id="rId12"/>
      <w:headerReference w:type="default" r:id="rId13"/>
      <w:footerReference w:type="even" r:id="rId14"/>
      <w:footerReference w:type="default" r:id="rId15"/>
      <w:headerReference w:type="first" r:id="rId16"/>
      <w:footerReference w:type="first" r:id="rId17"/>
      <w:pgSz w:w="11906" w:h="16838"/>
      <w:pgMar w:top="720" w:right="991"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1B79" w14:textId="77777777" w:rsidR="00006FCC" w:rsidRDefault="00006FCC" w:rsidP="00E95202">
      <w:pPr>
        <w:spacing w:after="0" w:line="240" w:lineRule="auto"/>
      </w:pPr>
      <w:r>
        <w:separator/>
      </w:r>
    </w:p>
  </w:endnote>
  <w:endnote w:type="continuationSeparator" w:id="0">
    <w:p w14:paraId="6CAAABC6" w14:textId="77777777" w:rsidR="00006FCC" w:rsidRDefault="00006FCC"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3C557" w14:textId="77777777" w:rsidR="00C72949" w:rsidRDefault="00C72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396"/>
      <w:gridCol w:w="3400"/>
    </w:tblGrid>
    <w:tr w:rsidR="004D3010" w:rsidRPr="00AA5AD2" w14:paraId="0492AD53" w14:textId="77777777" w:rsidTr="00ED56EF">
      <w:trPr>
        <w:trHeight w:val="90"/>
      </w:trPr>
      <w:tc>
        <w:tcPr>
          <w:tcW w:w="3485" w:type="dxa"/>
        </w:tcPr>
        <w:p w14:paraId="35786DFF" w14:textId="3B168A63" w:rsidR="004D3010" w:rsidRPr="00AA5AD2" w:rsidRDefault="00F10E1A" w:rsidP="008B33FA">
          <w:pPr>
            <w:pStyle w:val="FooterText"/>
          </w:pPr>
          <w:r>
            <w:t>Revision No:</w:t>
          </w:r>
          <w:r w:rsidR="00A51211">
            <w:t xml:space="preserve"> </w:t>
          </w:r>
          <w:sdt>
            <w:sdtPr>
              <w:alias w:val="Revision Number"/>
              <w:tag w:val="RevisionNumber"/>
              <w:id w:val="-469137183"/>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853814">
                <w:t>1</w:t>
              </w:r>
            </w:sdtContent>
          </w:sdt>
        </w:p>
      </w:tc>
      <w:tc>
        <w:tcPr>
          <w:tcW w:w="3485" w:type="dxa"/>
        </w:tcPr>
        <w:p w14:paraId="6820ADD2" w14:textId="2D5C3874" w:rsidR="004D3010" w:rsidRPr="00AA5AD2" w:rsidRDefault="00F10E1A" w:rsidP="008B33FA">
          <w:pPr>
            <w:pStyle w:val="FooterText"/>
          </w:pPr>
          <w:r>
            <w:t>Document Number:</w:t>
          </w:r>
          <w:r w:rsidR="00A51211">
            <w:t xml:space="preserve"> </w:t>
          </w:r>
          <w:sdt>
            <w:sdtPr>
              <w:alias w:val="Document Number"/>
              <w:tag w:val="DocumentNumber"/>
              <w:id w:val="1957594010"/>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853814">
                <w:t>JH-FRM-PAE-001-67</w:t>
              </w:r>
            </w:sdtContent>
          </w:sdt>
        </w:p>
      </w:tc>
      <w:tc>
        <w:tcPr>
          <w:tcW w:w="3486" w:type="dxa"/>
        </w:tcPr>
        <w:p w14:paraId="48B9377E" w14:textId="77777777"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A60E86">
            <w:rPr>
              <w:noProof/>
            </w:rPr>
            <w:t>1</w:t>
          </w:r>
          <w:r>
            <w:fldChar w:fldCharType="end"/>
          </w:r>
          <w:r>
            <w:t xml:space="preserve"> of </w:t>
          </w:r>
          <w:r>
            <w:fldChar w:fldCharType="begin"/>
          </w:r>
          <w:r>
            <w:instrText xml:space="preserve"> NUMPAGES  \# "0"  \* MERGEFORMAT </w:instrText>
          </w:r>
          <w:r>
            <w:fldChar w:fldCharType="separate"/>
          </w:r>
          <w:r w:rsidR="00A60E86">
            <w:rPr>
              <w:noProof/>
            </w:rPr>
            <w:t>1</w:t>
          </w:r>
          <w:r>
            <w:fldChar w:fldCharType="end"/>
          </w:r>
        </w:p>
      </w:tc>
    </w:tr>
    <w:tr w:rsidR="00F10E1A" w:rsidRPr="00AA5AD2" w14:paraId="23DF8CB4" w14:textId="77777777" w:rsidTr="00ED56EF">
      <w:trPr>
        <w:trHeight w:val="90"/>
      </w:trPr>
      <w:tc>
        <w:tcPr>
          <w:tcW w:w="10456" w:type="dxa"/>
          <w:gridSpan w:val="3"/>
          <w:vAlign w:val="center"/>
        </w:tcPr>
        <w:p w14:paraId="0A1006BF"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300A5A6D" w14:textId="77777777" w:rsidTr="00ED56EF">
      <w:trPr>
        <w:trHeight w:val="90"/>
      </w:trPr>
      <w:tc>
        <w:tcPr>
          <w:tcW w:w="3485" w:type="dxa"/>
        </w:tcPr>
        <w:p w14:paraId="52259B86" w14:textId="01C09D84" w:rsidR="004D3010" w:rsidRPr="00AA5AD2" w:rsidRDefault="00F10E1A" w:rsidP="00ED56EF">
          <w:pPr>
            <w:pStyle w:val="FooterText"/>
          </w:pPr>
          <w:r>
            <w:t>Issue Date:</w:t>
          </w:r>
          <w:r w:rsidR="00A60E86">
            <w:t xml:space="preserve"> </w:t>
          </w:r>
          <w:r w:rsidR="00A60E86">
            <w:t>22/10/2014</w:t>
          </w:r>
          <w:bookmarkStart w:id="0" w:name="_GoBack"/>
          <w:bookmarkEnd w:id="0"/>
        </w:p>
      </w:tc>
      <w:tc>
        <w:tcPr>
          <w:tcW w:w="3485" w:type="dxa"/>
        </w:tcPr>
        <w:p w14:paraId="07CC3E1F" w14:textId="77777777" w:rsidR="004D3010" w:rsidRPr="00AA5AD2" w:rsidRDefault="004D3010" w:rsidP="00ED56EF">
          <w:pPr>
            <w:pStyle w:val="FooterText"/>
          </w:pPr>
        </w:p>
      </w:tc>
      <w:tc>
        <w:tcPr>
          <w:tcW w:w="3486" w:type="dxa"/>
        </w:tcPr>
        <w:p w14:paraId="4177E7F4"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11094A">
            <w:rPr>
              <w:noProof/>
            </w:rPr>
            <w:t>13/10/2014</w:t>
          </w:r>
          <w:r>
            <w:fldChar w:fldCharType="end"/>
          </w:r>
        </w:p>
      </w:tc>
    </w:tr>
  </w:tbl>
  <w:p w14:paraId="183BD8D3" w14:textId="77777777" w:rsidR="007256D4" w:rsidRPr="007256D4" w:rsidRDefault="007256D4" w:rsidP="00ED56EF">
    <w:pPr>
      <w:pStyle w:val="FooterTex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7BD3" w14:textId="77777777" w:rsidR="00C72949" w:rsidRDefault="00C72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9C63B" w14:textId="77777777" w:rsidR="00006FCC" w:rsidRDefault="00006FCC" w:rsidP="00E95202">
      <w:pPr>
        <w:spacing w:after="0" w:line="240" w:lineRule="auto"/>
      </w:pPr>
      <w:r>
        <w:separator/>
      </w:r>
    </w:p>
  </w:footnote>
  <w:footnote w:type="continuationSeparator" w:id="0">
    <w:p w14:paraId="6B36AC62" w14:textId="77777777" w:rsidR="00006FCC" w:rsidRDefault="00006FCC" w:rsidP="00E95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F7C1" w14:textId="77777777" w:rsidR="00C72949" w:rsidRDefault="00C72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07EB2111" w14:textId="77777777" w:rsidTr="008A5702">
      <w:trPr>
        <w:trHeight w:val="848"/>
      </w:trPr>
      <w:tc>
        <w:tcPr>
          <w:tcW w:w="3261" w:type="dxa"/>
          <w:vMerge w:val="restart"/>
        </w:tcPr>
        <w:p w14:paraId="55C418FC" w14:textId="77777777" w:rsidR="00E86C31" w:rsidRDefault="00E86C31" w:rsidP="00B10FD5">
          <w:pPr>
            <w:pStyle w:val="Header"/>
            <w:spacing w:before="240"/>
          </w:pPr>
          <w:r>
            <w:rPr>
              <w:noProof/>
              <w:lang w:eastAsia="en-AU"/>
            </w:rPr>
            <w:drawing>
              <wp:inline distT="0" distB="0" distL="0" distR="0" wp14:anchorId="655BF95F" wp14:editId="147AAA73">
                <wp:extent cx="1461600" cy="702488"/>
                <wp:effectExtent l="0" t="0" r="5715"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5EFF6C50" w14:textId="2F8AECF4" w:rsidR="00E86C31" w:rsidRPr="00A1627A" w:rsidRDefault="008D0434" w:rsidP="00020DB9">
          <w:pPr>
            <w:pStyle w:val="FormTitleHeader"/>
          </w:pPr>
          <w:r w:rsidRPr="008D0434">
            <w:t>TRAINEE PLANT OPERATOR ACKNOWLEDGEMENT</w:t>
          </w:r>
        </w:p>
      </w:tc>
    </w:tr>
    <w:tr w:rsidR="00E86C31" w14:paraId="7C45486E" w14:textId="77777777" w:rsidTr="008A5702">
      <w:trPr>
        <w:trHeight w:val="847"/>
      </w:trPr>
      <w:tc>
        <w:tcPr>
          <w:tcW w:w="3261" w:type="dxa"/>
          <w:vMerge/>
        </w:tcPr>
        <w:p w14:paraId="62604125" w14:textId="77777777" w:rsidR="00E86C31" w:rsidRDefault="00E86C31" w:rsidP="00B10FD5">
          <w:pPr>
            <w:pStyle w:val="Header"/>
            <w:spacing w:before="240"/>
          </w:pPr>
        </w:p>
      </w:tc>
      <w:tc>
        <w:tcPr>
          <w:tcW w:w="8080" w:type="dxa"/>
          <w:shd w:val="clear" w:color="auto" w:fill="6CB33F"/>
        </w:tcPr>
        <w:p w14:paraId="21B01C95" w14:textId="59F7A49E" w:rsidR="00E86C31" w:rsidRPr="00562556" w:rsidRDefault="00A60E86" w:rsidP="00853814">
          <w:pPr>
            <w:pStyle w:val="FormDescription"/>
            <w:rPr>
              <w:sz w:val="40"/>
            </w:rPr>
          </w:pPr>
          <w:sdt>
            <w:sdtPr>
              <w:rPr>
                <w:rStyle w:val="FormDescriptionChar"/>
              </w:rPr>
              <w:id w:val="-1314713041"/>
            </w:sdtPr>
            <w:sdtEndPr>
              <w:rPr>
                <w:rStyle w:val="DefaultParagraphFont"/>
                <w:sz w:val="40"/>
              </w:rPr>
            </w:sdtEndPr>
            <w:sdtContent>
              <w:r w:rsidR="00020DB9">
                <w:rPr>
                  <w:rStyle w:val="FormDescriptionChar"/>
                </w:rPr>
                <w:t>JH-FRM-PAE-001-</w:t>
              </w:r>
              <w:r w:rsidR="00853814">
                <w:rPr>
                  <w:rStyle w:val="FormDescriptionChar"/>
                </w:rPr>
                <w:t>67</w:t>
              </w:r>
            </w:sdtContent>
          </w:sdt>
          <w:r w:rsidR="00E86C31" w:rsidRPr="00F91735">
            <w:rPr>
              <w:rStyle w:val="FormDescriptionChar"/>
            </w:rPr>
            <mc:AlternateContent>
              <mc:Choice Requires="wps">
                <w:drawing>
                  <wp:anchor distT="0" distB="0" distL="114300" distR="114300" simplePos="0" relativeHeight="251669504" behindDoc="1" locked="0" layoutInCell="1" allowOverlap="1" wp14:anchorId="40E9B7B2" wp14:editId="61391129">
                    <wp:simplePos x="0" y="0"/>
                    <wp:positionH relativeFrom="column">
                      <wp:posOffset>4739167</wp:posOffset>
                    </wp:positionH>
                    <wp:positionV relativeFrom="paragraph">
                      <wp:posOffset>531495</wp:posOffset>
                    </wp:positionV>
                    <wp:extent cx="323850" cy="9391650"/>
                    <wp:effectExtent l="0" t="0" r="0" b="0"/>
                    <wp:wrapNone/>
                    <wp:docPr id="1" name="Rectangle 1"/>
                    <wp:cNvGraphicFramePr/>
                    <a:graphic xmlns:a="http://schemas.openxmlformats.org/drawingml/2006/main">
                      <a:graphicData uri="http://schemas.microsoft.com/office/word/2010/wordprocessingShape">
                        <wps:wsp>
                          <wps:cNvSpPr/>
                          <wps:spPr>
                            <a:xfrm>
                              <a:off x="0" y="0"/>
                              <a:ext cx="323850" cy="9391650"/>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6A0B8" id="Rectangle 1" o:spid="_x0000_s1026" style="position:absolute;margin-left:373.15pt;margin-top:41.85pt;width:25.5pt;height:7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" fillcolor="#6cb33f" stroked="f" strokeweight="1pt"/>
                </w:pict>
              </mc:Fallback>
            </mc:AlternateContent>
          </w:r>
        </w:p>
      </w:tc>
    </w:tr>
  </w:tbl>
  <w:p w14:paraId="08F8AF08" w14:textId="77777777" w:rsidR="00B979EF" w:rsidRDefault="00B979EF" w:rsidP="00D715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8DDC" w14:textId="77777777" w:rsidR="00C72949" w:rsidRDefault="00C72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B7F36"/>
    <w:multiLevelType w:val="hybridMultilevel"/>
    <w:tmpl w:val="4768EBCE"/>
    <w:lvl w:ilvl="0" w:tplc="F8C2C4C0">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3E411B"/>
    <w:multiLevelType w:val="hybridMultilevel"/>
    <w:tmpl w:val="D0D040F4"/>
    <w:lvl w:ilvl="0" w:tplc="73AE776A">
      <w:start w:val="1"/>
      <w:numFmt w:val="bullet"/>
      <w:lvlText w:val=""/>
      <w:lvlJc w:val="left"/>
      <w:pPr>
        <w:ind w:left="-31" w:hanging="360"/>
      </w:pPr>
      <w:rPr>
        <w:rFonts w:ascii="Wingdings" w:hAnsi="Wingdings" w:hint="default"/>
        <w:color w:val="FF0000"/>
      </w:rPr>
    </w:lvl>
    <w:lvl w:ilvl="1" w:tplc="0C090003" w:tentative="1">
      <w:start w:val="1"/>
      <w:numFmt w:val="bullet"/>
      <w:lvlText w:val="o"/>
      <w:lvlJc w:val="left"/>
      <w:pPr>
        <w:ind w:left="1049" w:hanging="360"/>
      </w:pPr>
      <w:rPr>
        <w:rFonts w:ascii="Courier New" w:hAnsi="Courier New" w:cs="Courier New" w:hint="default"/>
      </w:rPr>
    </w:lvl>
    <w:lvl w:ilvl="2" w:tplc="0C090005" w:tentative="1">
      <w:start w:val="1"/>
      <w:numFmt w:val="bullet"/>
      <w:lvlText w:val=""/>
      <w:lvlJc w:val="left"/>
      <w:pPr>
        <w:ind w:left="1769" w:hanging="360"/>
      </w:pPr>
      <w:rPr>
        <w:rFonts w:ascii="Wingdings" w:hAnsi="Wingdings" w:hint="default"/>
      </w:rPr>
    </w:lvl>
    <w:lvl w:ilvl="3" w:tplc="0C090001" w:tentative="1">
      <w:start w:val="1"/>
      <w:numFmt w:val="bullet"/>
      <w:lvlText w:val=""/>
      <w:lvlJc w:val="left"/>
      <w:pPr>
        <w:ind w:left="2489" w:hanging="360"/>
      </w:pPr>
      <w:rPr>
        <w:rFonts w:ascii="Symbol" w:hAnsi="Symbol" w:hint="default"/>
      </w:rPr>
    </w:lvl>
    <w:lvl w:ilvl="4" w:tplc="0C090003" w:tentative="1">
      <w:start w:val="1"/>
      <w:numFmt w:val="bullet"/>
      <w:lvlText w:val="o"/>
      <w:lvlJc w:val="left"/>
      <w:pPr>
        <w:ind w:left="3209" w:hanging="360"/>
      </w:pPr>
      <w:rPr>
        <w:rFonts w:ascii="Courier New" w:hAnsi="Courier New" w:cs="Courier New" w:hint="default"/>
      </w:rPr>
    </w:lvl>
    <w:lvl w:ilvl="5" w:tplc="0C090005" w:tentative="1">
      <w:start w:val="1"/>
      <w:numFmt w:val="bullet"/>
      <w:lvlText w:val=""/>
      <w:lvlJc w:val="left"/>
      <w:pPr>
        <w:ind w:left="3929" w:hanging="360"/>
      </w:pPr>
      <w:rPr>
        <w:rFonts w:ascii="Wingdings" w:hAnsi="Wingdings" w:hint="default"/>
      </w:rPr>
    </w:lvl>
    <w:lvl w:ilvl="6" w:tplc="0C090001" w:tentative="1">
      <w:start w:val="1"/>
      <w:numFmt w:val="bullet"/>
      <w:lvlText w:val=""/>
      <w:lvlJc w:val="left"/>
      <w:pPr>
        <w:ind w:left="4649" w:hanging="360"/>
      </w:pPr>
      <w:rPr>
        <w:rFonts w:ascii="Symbol" w:hAnsi="Symbol" w:hint="default"/>
      </w:rPr>
    </w:lvl>
    <w:lvl w:ilvl="7" w:tplc="0C090003" w:tentative="1">
      <w:start w:val="1"/>
      <w:numFmt w:val="bullet"/>
      <w:lvlText w:val="o"/>
      <w:lvlJc w:val="left"/>
      <w:pPr>
        <w:ind w:left="5369" w:hanging="360"/>
      </w:pPr>
      <w:rPr>
        <w:rFonts w:ascii="Courier New" w:hAnsi="Courier New" w:cs="Courier New" w:hint="default"/>
      </w:rPr>
    </w:lvl>
    <w:lvl w:ilvl="8" w:tplc="0C090005" w:tentative="1">
      <w:start w:val="1"/>
      <w:numFmt w:val="bullet"/>
      <w:lvlText w:val=""/>
      <w:lvlJc w:val="left"/>
      <w:pPr>
        <w:ind w:left="6089" w:hanging="360"/>
      </w:pPr>
      <w:rPr>
        <w:rFonts w:ascii="Wingdings" w:hAnsi="Wingdings" w:hint="default"/>
      </w:rPr>
    </w:lvl>
  </w:abstractNum>
  <w:abstractNum w:abstractNumId="11">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1"/>
  </w:num>
  <w:num w:numId="9">
    <w:abstractNumId w:val="4"/>
  </w:num>
  <w:num w:numId="10">
    <w:abstractNumId w:val="5"/>
  </w:num>
  <w:num w:numId="11">
    <w:abstractNumId w:val="9"/>
  </w:num>
  <w:num w:numId="12">
    <w:abstractNumId w:val="1"/>
  </w:num>
  <w:num w:numId="13">
    <w:abstractNumId w:val="13"/>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9"/>
    <w:rsid w:val="000037FA"/>
    <w:rsid w:val="00006FCC"/>
    <w:rsid w:val="00020DB9"/>
    <w:rsid w:val="000353C5"/>
    <w:rsid w:val="0003763E"/>
    <w:rsid w:val="00037C32"/>
    <w:rsid w:val="000434A4"/>
    <w:rsid w:val="000E6A75"/>
    <w:rsid w:val="00100371"/>
    <w:rsid w:val="0011094A"/>
    <w:rsid w:val="00123709"/>
    <w:rsid w:val="0013542A"/>
    <w:rsid w:val="001574C7"/>
    <w:rsid w:val="001A6433"/>
    <w:rsid w:val="002021ED"/>
    <w:rsid w:val="00267B42"/>
    <w:rsid w:val="00283A90"/>
    <w:rsid w:val="002D1063"/>
    <w:rsid w:val="002D6004"/>
    <w:rsid w:val="00302A8D"/>
    <w:rsid w:val="00313A02"/>
    <w:rsid w:val="003168A9"/>
    <w:rsid w:val="0031743A"/>
    <w:rsid w:val="00373F8F"/>
    <w:rsid w:val="003F603A"/>
    <w:rsid w:val="00483295"/>
    <w:rsid w:val="004874DC"/>
    <w:rsid w:val="004A1AB4"/>
    <w:rsid w:val="004D3010"/>
    <w:rsid w:val="004F6821"/>
    <w:rsid w:val="00516E4F"/>
    <w:rsid w:val="00562556"/>
    <w:rsid w:val="005A5E38"/>
    <w:rsid w:val="005D5A59"/>
    <w:rsid w:val="005F0173"/>
    <w:rsid w:val="00621A8E"/>
    <w:rsid w:val="00636121"/>
    <w:rsid w:val="0064112A"/>
    <w:rsid w:val="006705C3"/>
    <w:rsid w:val="00687F3F"/>
    <w:rsid w:val="006B0E4E"/>
    <w:rsid w:val="006B2953"/>
    <w:rsid w:val="006B77AF"/>
    <w:rsid w:val="006C391E"/>
    <w:rsid w:val="006F2470"/>
    <w:rsid w:val="006F40D3"/>
    <w:rsid w:val="00710CF1"/>
    <w:rsid w:val="00715C28"/>
    <w:rsid w:val="007256D4"/>
    <w:rsid w:val="00732A06"/>
    <w:rsid w:val="0074090A"/>
    <w:rsid w:val="00745563"/>
    <w:rsid w:val="00752CA6"/>
    <w:rsid w:val="00771AA0"/>
    <w:rsid w:val="007C4F9B"/>
    <w:rsid w:val="007C69B7"/>
    <w:rsid w:val="007E158A"/>
    <w:rsid w:val="007E2301"/>
    <w:rsid w:val="007F4700"/>
    <w:rsid w:val="0080040D"/>
    <w:rsid w:val="00821293"/>
    <w:rsid w:val="00831D84"/>
    <w:rsid w:val="00833313"/>
    <w:rsid w:val="00836077"/>
    <w:rsid w:val="00842972"/>
    <w:rsid w:val="00847256"/>
    <w:rsid w:val="00853814"/>
    <w:rsid w:val="00891999"/>
    <w:rsid w:val="008A5702"/>
    <w:rsid w:val="008B33FA"/>
    <w:rsid w:val="008B609A"/>
    <w:rsid w:val="008D0434"/>
    <w:rsid w:val="008D442C"/>
    <w:rsid w:val="008D5288"/>
    <w:rsid w:val="008E41B5"/>
    <w:rsid w:val="008E7B2C"/>
    <w:rsid w:val="008F3283"/>
    <w:rsid w:val="0090094F"/>
    <w:rsid w:val="00931123"/>
    <w:rsid w:val="00964EA7"/>
    <w:rsid w:val="00987146"/>
    <w:rsid w:val="009E57DB"/>
    <w:rsid w:val="009F39E6"/>
    <w:rsid w:val="00A01A96"/>
    <w:rsid w:val="00A02574"/>
    <w:rsid w:val="00A1627A"/>
    <w:rsid w:val="00A211A5"/>
    <w:rsid w:val="00A51211"/>
    <w:rsid w:val="00A523FB"/>
    <w:rsid w:val="00A60E86"/>
    <w:rsid w:val="00A80C68"/>
    <w:rsid w:val="00AA5AD2"/>
    <w:rsid w:val="00AE0077"/>
    <w:rsid w:val="00AF08A1"/>
    <w:rsid w:val="00AF586A"/>
    <w:rsid w:val="00AF6828"/>
    <w:rsid w:val="00B10FD5"/>
    <w:rsid w:val="00B37ED0"/>
    <w:rsid w:val="00B46E44"/>
    <w:rsid w:val="00B50EA5"/>
    <w:rsid w:val="00B53162"/>
    <w:rsid w:val="00B55708"/>
    <w:rsid w:val="00B618A3"/>
    <w:rsid w:val="00B979EF"/>
    <w:rsid w:val="00BD4E98"/>
    <w:rsid w:val="00BE7E2B"/>
    <w:rsid w:val="00BF14C3"/>
    <w:rsid w:val="00BF59C3"/>
    <w:rsid w:val="00C01CF3"/>
    <w:rsid w:val="00C06D70"/>
    <w:rsid w:val="00C37B2F"/>
    <w:rsid w:val="00C65EF3"/>
    <w:rsid w:val="00C6705F"/>
    <w:rsid w:val="00C72719"/>
    <w:rsid w:val="00C72949"/>
    <w:rsid w:val="00CA1B9D"/>
    <w:rsid w:val="00CC0C80"/>
    <w:rsid w:val="00CD6C2B"/>
    <w:rsid w:val="00D50079"/>
    <w:rsid w:val="00D54418"/>
    <w:rsid w:val="00D56E8D"/>
    <w:rsid w:val="00D71556"/>
    <w:rsid w:val="00D77800"/>
    <w:rsid w:val="00DA73F4"/>
    <w:rsid w:val="00DB33CB"/>
    <w:rsid w:val="00DD1095"/>
    <w:rsid w:val="00DD4B41"/>
    <w:rsid w:val="00E133AE"/>
    <w:rsid w:val="00E33BA2"/>
    <w:rsid w:val="00E86C31"/>
    <w:rsid w:val="00E95202"/>
    <w:rsid w:val="00EA6997"/>
    <w:rsid w:val="00EB021B"/>
    <w:rsid w:val="00EC50C2"/>
    <w:rsid w:val="00ED2C26"/>
    <w:rsid w:val="00ED56EF"/>
    <w:rsid w:val="00EE376C"/>
    <w:rsid w:val="00F011EE"/>
    <w:rsid w:val="00F10E1A"/>
    <w:rsid w:val="00F275C3"/>
    <w:rsid w:val="00F33A18"/>
    <w:rsid w:val="00F85357"/>
    <w:rsid w:val="00F91735"/>
    <w:rsid w:val="00F977EA"/>
    <w:rsid w:val="00FB3EB9"/>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40C6B"/>
  <w15:chartTrackingRefBased/>
  <w15:docId w15:val="{EDE0453F-7536-4DCA-AFA2-CA103D66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3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styleId="Hyperlink">
    <w:name w:val="Hyperlink"/>
    <w:basedOn w:val="DefaultParagraphFont"/>
    <w:uiPriority w:val="99"/>
    <w:unhideWhenUsed/>
    <w:rsid w:val="00020DB9"/>
    <w:rPr>
      <w:color w:val="0563C1" w:themeColor="hyperlink"/>
      <w:u w:val="single"/>
    </w:rPr>
  </w:style>
  <w:style w:type="character" w:styleId="FollowedHyperlink">
    <w:name w:val="FollowedHyperlink"/>
    <w:basedOn w:val="DefaultParagraphFont"/>
    <w:uiPriority w:val="99"/>
    <w:semiHidden/>
    <w:unhideWhenUsed/>
    <w:rsid w:val="00020DB9"/>
    <w:rPr>
      <w:color w:val="954F72" w:themeColor="followedHyperlink"/>
      <w:u w:val="single"/>
    </w:rPr>
  </w:style>
  <w:style w:type="paragraph" w:customStyle="1" w:styleId="SugarloafCopy">
    <w:name w:val="Sugarloaf Copy"/>
    <w:basedOn w:val="Normal"/>
    <w:link w:val="SugarloafCopyChar"/>
    <w:uiPriority w:val="99"/>
    <w:rsid w:val="00853814"/>
    <w:pPr>
      <w:spacing w:after="140" w:line="260" w:lineRule="exact"/>
    </w:pPr>
    <w:rPr>
      <w:rFonts w:ascii="Avenir LT Std 45 Book" w:eastAsia="Times New Roman" w:hAnsi="Avenir LT Std 45 Book" w:cs="Times New Roman"/>
      <w:color w:val="585858"/>
      <w:sz w:val="20"/>
      <w:szCs w:val="24"/>
    </w:rPr>
  </w:style>
  <w:style w:type="character" w:customStyle="1" w:styleId="SugarloafCopyChar">
    <w:name w:val="Sugarloaf Copy Char"/>
    <w:basedOn w:val="DefaultParagraphFont"/>
    <w:link w:val="SugarloafCopy"/>
    <w:uiPriority w:val="99"/>
    <w:rsid w:val="00853814"/>
    <w:rPr>
      <w:rFonts w:ascii="Avenir LT Std 45 Book" w:eastAsia="Times New Roman" w:hAnsi="Avenir LT Std 45 Book" w:cs="Times New Roman"/>
      <w:color w:val="585858"/>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cruz\Desktop\IMS%20Simplification%20&amp;%20Rationalisation%20PoW\IMS%20Templates\John%20Holland%20Form%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74</Value>
    </Roles>
    <Topic xmlns="85c4e6e2-4429-4998-801c-a7b5d2772413">
      <Value>138</Value>
    </Topic>
    <OperatingUnit xmlns="85c4e6e2-4429-4998-801c-a7b5d2772413">2</OperatingUnit>
    <RailSMSElement xmlns="85c4e6e2-4429-4998-801c-a7b5d2772413">
      <Value>22</Value>
      <Value>20</Value>
    </RailSMSElement>
    <DocumentType xmlns="85c4e6e2-4429-4998-801c-a7b5d2772413">7</DocumentType>
    <VersionDate xmlns="b082d161-0e41-4413-8c6b-3e0e34c39f89">2014-10-23T13:00:00+00:00</VersionDate>
    <SponsorsDisplayNames xmlns="b082d161-0e41-4413-8c6b-3e0e34c39f89"> DAVE GRENFELL</SponsorsDisplayNames>
    <Reviewers xmlns="b082d161-0e41-4413-8c6b-3e0e34c39f89">
      <UserInfo>
        <DisplayName>JHG\dgrenfell</DisplayName>
        <AccountId>573</AccountId>
        <AccountType/>
      </UserInfo>
    </Reviewers>
    <IMSVersion xmlns="b082d161-0e41-4413-8c6b-3e0e34c39f89">3.0</IMSVersion>
    <DocumentNumber xmlns="b082d161-0e41-4413-8c6b-3e0e34c39f89">JH-FRM-PAE-001-67</DocumentNumber>
    <NextReviewDate xmlns="b082d161-0e41-4413-8c6b-3e0e34c39f89">2017-10-21T13:00:00+00:00</NextReviewDate>
    <ReviewersDisplayNames xmlns="b082d161-0e41-4413-8c6b-3e0e34c39f89"> DAVE GRENFELL</ReviewersDisplayNames>
    <Sponsors xmlns="b082d161-0e41-4413-8c6b-3e0e34c39f89">
      <UserInfo>
        <DisplayName>JHG\dgrenfell</DisplayName>
        <AccountId>573</AccountId>
        <AccountType/>
      </UserInfo>
    </Sponsors>
    <RevisionDate xmlns="b082d161-0e41-4413-8c6b-3e0e34c39f89">2014-10-21T13:00:00+00:00</RevisionDate>
    <IssueDate xmlns="b082d161-0e41-4413-8c6b-3e0e34c39f89">2014-10-21T13:00:00+00:00</IssueDate>
    <RevisionNumber xmlns="b082d161-0e41-4413-8c6b-3e0e34c39f89">1</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Form Portrait" ma:contentTypeID="0x01010069C71E70E4484A8F8FBC8563C0A5683600A7A786613D824B3DA20CC0590A85DE0C0081FF917337B4774DAA0C783B04E37B0800B418C277B059EF47951F749CFE4B43DC" ma:contentTypeVersion="19" ma:contentTypeDescription="IMS Procedure Addendum" ma:contentTypeScope="" ma:versionID="d3b0a113b0dd4fab7648c4b1b089c53a">
  <xsd:schema xmlns:xsd="http://www.w3.org/2001/XMLSchema" xmlns:xs="http://www.w3.org/2001/XMLSchema" xmlns:p="http://schemas.microsoft.com/office/2006/metadata/properties" xmlns:ns2="8664fd55-ef6e-431f-b3e0-13245b4b89b3" xmlns:ns3="85c4e6e2-4429-4998-801c-a7b5d2772413" targetNamespace="http://schemas.microsoft.com/office/2006/metadata/properties" ma:root="true" ma:fieldsID="510c0c00951d49bd20461f99d500b459" ns2:_="" ns3:_="">
    <xsd:import namespace="8664fd55-ef6e-431f-b3e0-13245b4b89b3"/>
    <xsd:import namespace="85c4e6e2-4429-4998-801c-a7b5d2772413"/>
    <xsd:element name="properties">
      <xsd:complexType>
        <xsd:sequence>
          <xsd:element name="documentManagement">
            <xsd:complexType>
              <xsd:all>
                <xsd:element ref="ns2:DocumentNumber"/>
                <xsd:element ref="ns3:BusinessCategory"/>
                <xsd:element ref="ns2:IssueDate" minOccurs="0"/>
                <xsd:element ref="ns2:RevisionDate" minOccurs="0"/>
                <xsd:element ref="ns2:RevisionNumber" minOccurs="0"/>
                <xsd:element ref="ns2:NextReviewDate"/>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RelatedProcedures" minOccurs="0"/>
                <xsd:element ref="ns3:OldDocumentNumber" minOccurs="0"/>
                <xsd:element ref="ns2:Show_x0020_in_x0020_NTSER_x0020_View" minOccurs="0"/>
                <xsd:element ref="ns3:OperatingUnit" minOccurs="0"/>
                <xsd:element ref="ns3:DocumentType" minOccurs="0"/>
                <xsd:element ref="ns3:Topic" minOccurs="0"/>
                <xsd:element ref="ns3:RailSMS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4fd55-ef6e-431f-b3e0-13245b4b89b3" elementFormDefault="qualified">
    <xsd:import namespace="http://schemas.microsoft.com/office/2006/documentManagement/types"/>
    <xsd:import namespace="http://schemas.microsoft.com/office/infopath/2007/PartnerControls"/>
    <xsd:element name="DocumentNumber" ma:index="8" ma:displayName="Document Number" ma:internalName="DocumentNumber">
      <xsd:simpleType>
        <xsd:restriction base="dms:Text">
          <xsd:maxLength value="255"/>
        </xsd:restriction>
      </xsd:simpleType>
    </xsd:element>
    <xsd:element name="IssueDate" ma:index="11" nillable="true" ma:displayName="Issue Date" ma:format="DateTime" ma:internalName="IssueDate">
      <xsd:simpleType>
        <xsd:restriction base="dms:DateTime"/>
      </xsd:simpleType>
    </xsd:element>
    <xsd:element name="RevisionDate" ma:index="12" nillable="true" ma:displayName="Revision Date" ma:format="DateTime" ma:internalName="RevisionDate">
      <xsd:simpleType>
        <xsd:restriction base="dms:DateTime"/>
      </xsd:simpleType>
    </xsd:element>
    <xsd:element name="RevisionNumber" ma:index="13" nillable="true" ma:displayName="Revision Number" ma:decimals="0" ma:internalName="RevisionNumber">
      <xsd:simpleType>
        <xsd:restriction base="dms:Number"/>
      </xsd:simpleType>
    </xsd:element>
    <xsd:element name="NextReviewDate" ma:index="14" ma:displayName="Next Review Date" ma:format="DateTime" ma:hidden="true" ma:internalName="NextReviewDate">
      <xsd:simpleType>
        <xsd:restriction base="dms:DateTime"/>
      </xsd:simpleType>
    </xsd:element>
    <xsd:element name="Sponsors" ma:index="15"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6" nillable="true" ma:displayName="Sponsors' Display Names" ma:internalName="SponsorsDisplayNames">
      <xsd:simpleType>
        <xsd:restriction base="dms:Text">
          <xsd:maxLength value="255"/>
        </xsd:restriction>
      </xsd:simpleType>
    </xsd:element>
    <xsd:element name="Reviewers" ma:index="17"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8" nillable="true" ma:displayName="Reviewers' Display Names" ma:internalName="ReviewersDisplayNames">
      <xsd:simpleType>
        <xsd:restriction base="dms:Text">
          <xsd:maxLength value="255"/>
        </xsd:restriction>
      </xsd:simpleType>
    </xsd:element>
    <xsd:element name="NavigationCategory" ma:index="20" nillable="true" ma:displayName="Navigation Category" ma:internalName="NavigationCategory">
      <xsd:simpleType>
        <xsd:restriction base="dms:Text"/>
      </xsd:simpleType>
    </xsd:element>
    <xsd:element name="InformationUrl" ma:index="21"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22" nillable="true" ma:displayName="Version" ma:internalName="IMSVersion">
      <xsd:simpleType>
        <xsd:restriction base="dms:Text"/>
      </xsd:simpleType>
    </xsd:element>
    <xsd:element name="VersionDate" ma:index="23" nillable="true" ma:displayName="Version Date" ma:format="DateTime" ma:internalName="VersionDate">
      <xsd:simpleType>
        <xsd:restriction base="dms:DateTime"/>
      </xsd:simpleType>
    </xsd:element>
    <xsd:element name="Show_x0020_in_x0020_NTSER_x0020_View" ma:index="29" nillable="true" ma:displayName="Show in NTSER View" ma:internalName="Show_x0020_in_x0020_NTSER_x0020_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BusinessCategory" ma:index="10" ma:displayName="Business Category" ma:list="{F5493096-2496-480D-A7AE-B6EC03CBB106}" ma:internalName="BusinessCategory" ma:showField="Title" ma:web="{85c4e6e2-4429-4998-801c-a7b5d2772413}">
      <xsd:simpleType>
        <xsd:restriction base="dms:Lookup"/>
      </xsd:simpleType>
    </xsd:element>
    <xsd:element name="Roles" ma:index="19" nillable="true" ma:displayName="Roles" ma:list="{235FBAD4-75E6-4172-AFA7-73FE208F1F26}" ma:internalName="Roles" ma:showField="FullRo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RelatedProcedures" ma:index="24" nillable="true" ma:displayName="Related Procedures" ma:list="{537d5647-222d-49c8-bc24-bd152e3421bf}" ma:internalName="RelatedProcedures" ma:showField="FullDocumentName" ma:requiredMultiChoice="true">
      <xsd:complexType>
        <xsd:complexContent>
          <xsd:extension base="dms:MultiChoiceLookup">
            <xsd:sequence>
              <xsd:element name="Value" type="dms:Lookup" maxOccurs="unbounded" minOccurs="0" nillable="true"/>
            </xsd:sequence>
          </xsd:extension>
        </xsd:complexContent>
      </xsd:complexType>
    </xsd:element>
    <xsd:element name="OldDocumentNumber" ma:index="25" nillable="true" ma:displayName="Old Document Number" ma:internalName="Old_x0020_Document_x0020_Number">
      <xsd:simpleType>
        <xsd:restriction base="dms:Text">
          <xsd:maxLength value="255"/>
        </xsd:restriction>
      </xsd:simpleType>
    </xsd:element>
    <xsd:element name="OperatingUnit" ma:index="30" nillable="true" ma:displayName="Operating Unit" ma:list="{9a99c08c-0c0c-4f37-921a-63d531a5e9ca}" ma:internalName="OperatingUnit" ma:readOnly="false" ma:showField="Title">
      <xsd:simpleType>
        <xsd:restriction base="dms:Lookup"/>
      </xsd:simpleType>
    </xsd:element>
    <xsd:element name="DocumentType" ma:index="31" nillable="true" ma:displayName="Document Type" ma:list="{656a66dd-24de-4c90-9fc7-436675869627}" ma:internalName="DocumentType" ma:readOnly="false" ma:showField="Title">
      <xsd:simpleType>
        <xsd:restriction base="dms:Lookup"/>
      </xsd:simpleType>
    </xsd:element>
    <xsd:element name="Topic" ma:index="32" nillable="true" ma:displayName="Topic" ma:list="{a1a65c1c-ec68-4b4c-a051-dbf9ef66a527}"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33"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Props1.xml><?xml version="1.0" encoding="utf-8"?>
<ds:datastoreItem xmlns:ds="http://schemas.openxmlformats.org/officeDocument/2006/customXml" ds:itemID="{CA9D65DA-6ECE-45E8-B23B-B7612B8B0F3E}"/>
</file>

<file path=customXml/itemProps2.xml><?xml version="1.0" encoding="utf-8"?>
<ds:datastoreItem xmlns:ds="http://schemas.openxmlformats.org/officeDocument/2006/customXml" ds:itemID="{BD6CD4BA-8CFE-4E7F-AE2E-53085A6EDFBD}"/>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698D202F-47BF-447E-87EC-881A89D4776E}"/>
</file>

<file path=customXml/itemProps5.xml><?xml version="1.0" encoding="utf-8"?>
<ds:datastoreItem xmlns:ds="http://schemas.openxmlformats.org/officeDocument/2006/customXml" ds:itemID="{92C28661-4E2A-496D-9C92-BA4FC37C32A8}"/>
</file>

<file path=customXml/itemProps6.xml><?xml version="1.0" encoding="utf-8"?>
<ds:datastoreItem xmlns:ds="http://schemas.openxmlformats.org/officeDocument/2006/customXml" ds:itemID="{A7C98BE2-A86B-42E6-8699-1298BCD16C42}"/>
</file>

<file path=docProps/app.xml><?xml version="1.0" encoding="utf-8"?>
<Properties xmlns="http://schemas.openxmlformats.org/officeDocument/2006/extended-properties" xmlns:vt="http://schemas.openxmlformats.org/officeDocument/2006/docPropsVTypes">
  <Template>John Holland Form Final.dotx</Template>
  <TotalTime>29</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plant &amp; equipment tag</vt:lpstr>
    </vt:vector>
  </TitlesOfParts>
  <Company>John Holland</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PLANT OPERATOR ACKNOWLEDGEMENT</dc:title>
  <dc:subject/>
  <dc:creator>Administrator</dc:creator>
  <cp:keywords/>
  <dc:description/>
  <cp:lastModifiedBy>Thomas Fulham</cp:lastModifiedBy>
  <cp:revision>11</cp:revision>
  <cp:lastPrinted>2014-10-13T05:49:00Z</cp:lastPrinted>
  <dcterms:created xsi:type="dcterms:W3CDTF">2014-07-15T05:17:00Z</dcterms:created>
  <dcterms:modified xsi:type="dcterms:W3CDTF">2014-10-23T21:53:00Z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3.0</vt:lpwstr>
  </property>
  <property fmtid="{D5CDD505-2E9C-101B-9397-08002B2CF9AE}" pid="4" name="Order">
    <vt:r8>242200</vt:r8>
  </property>
</Properties>
</file>